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F95E" w14:textId="6CEBE2E5" w:rsidR="005F3219" w:rsidRPr="00447B3D" w:rsidRDefault="00DB399E" w:rsidP="00893E06">
      <w:pPr>
        <w:shd w:val="clear" w:color="auto" w:fill="FFFFFF"/>
        <w:spacing w:after="120" w:line="240" w:lineRule="auto"/>
        <w:ind w:left="7200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August</w:t>
      </w:r>
      <w:r w:rsidR="005F3219" w:rsidRPr="00D17433">
        <w:rPr>
          <w:color w:val="000000"/>
          <w:sz w:val="20"/>
          <w:szCs w:val="20"/>
        </w:rPr>
        <w:t xml:space="preserve"> 20</w:t>
      </w:r>
      <w:r w:rsidR="00D17433" w:rsidRPr="00D17433">
        <w:rPr>
          <w:color w:val="000000"/>
          <w:sz w:val="20"/>
          <w:szCs w:val="20"/>
        </w:rPr>
        <w:t>2</w:t>
      </w:r>
      <w:r w:rsidR="00483CE3">
        <w:rPr>
          <w:color w:val="000000"/>
          <w:sz w:val="20"/>
          <w:szCs w:val="20"/>
        </w:rPr>
        <w:t>4</w:t>
      </w:r>
    </w:p>
    <w:p w14:paraId="39726E94" w14:textId="77777777" w:rsidR="008A0EB5" w:rsidRPr="00447B3D" w:rsidRDefault="007914D1" w:rsidP="00782CB6">
      <w:pPr>
        <w:shd w:val="clear" w:color="auto" w:fill="FFFFFF"/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Dear Friend</w:t>
      </w:r>
      <w:r w:rsidR="008A0EB5" w:rsidRPr="00447B3D">
        <w:rPr>
          <w:color w:val="000000"/>
          <w:sz w:val="20"/>
          <w:szCs w:val="20"/>
        </w:rPr>
        <w:t>,</w:t>
      </w:r>
    </w:p>
    <w:p w14:paraId="7608FF06" w14:textId="183035AF" w:rsidR="00782CB6" w:rsidRPr="00447B3D" w:rsidRDefault="008A0EB5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292526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Providence Catholic High School would like you </w:t>
      </w:r>
      <w:r w:rsidR="007914D1">
        <w:rPr>
          <w:color w:val="000000"/>
          <w:sz w:val="20"/>
          <w:szCs w:val="20"/>
        </w:rPr>
        <w:t>to consider p</w:t>
      </w:r>
      <w:r w:rsidR="007914D1">
        <w:rPr>
          <w:color w:val="292526"/>
          <w:sz w:val="20"/>
          <w:szCs w:val="20"/>
        </w:rPr>
        <w:t>articipating</w:t>
      </w:r>
      <w:r w:rsidR="002C0E71" w:rsidRPr="00447B3D">
        <w:rPr>
          <w:color w:val="292526"/>
          <w:sz w:val="20"/>
          <w:szCs w:val="20"/>
        </w:rPr>
        <w:t xml:space="preserve"> in its </w:t>
      </w:r>
      <w:r w:rsidR="002C0E71" w:rsidRPr="00447B3D">
        <w:rPr>
          <w:b/>
          <w:bCs/>
          <w:color w:val="292526"/>
          <w:sz w:val="20"/>
          <w:szCs w:val="20"/>
        </w:rPr>
        <w:t>Annual Fall Harvest Drive</w:t>
      </w:r>
      <w:r w:rsidR="002C0E71" w:rsidRPr="00447B3D">
        <w:rPr>
          <w:color w:val="292526"/>
          <w:sz w:val="20"/>
          <w:szCs w:val="20"/>
        </w:rPr>
        <w:t xml:space="preserve">, the school’s only </w:t>
      </w:r>
      <w:r w:rsidR="00355CA4" w:rsidRPr="00447B3D">
        <w:rPr>
          <w:color w:val="292526"/>
          <w:sz w:val="20"/>
          <w:szCs w:val="20"/>
        </w:rPr>
        <w:br/>
      </w:r>
      <w:r w:rsidR="00782CB6" w:rsidRPr="00447B3D">
        <w:rPr>
          <w:color w:val="292526"/>
          <w:sz w:val="20"/>
          <w:szCs w:val="20"/>
        </w:rPr>
        <w:t>all-</w:t>
      </w:r>
      <w:r w:rsidR="002C0E71" w:rsidRPr="00447B3D">
        <w:rPr>
          <w:color w:val="292526"/>
          <w:sz w:val="20"/>
          <w:szCs w:val="20"/>
        </w:rPr>
        <w:t>student fundraising event</w:t>
      </w:r>
      <w:r w:rsidR="007914D1">
        <w:rPr>
          <w:color w:val="292526"/>
          <w:sz w:val="20"/>
          <w:szCs w:val="20"/>
        </w:rPr>
        <w:t xml:space="preserve">.  </w:t>
      </w:r>
      <w:r w:rsidR="002C0E71" w:rsidRPr="00447B3D">
        <w:rPr>
          <w:color w:val="292526"/>
          <w:sz w:val="20"/>
          <w:szCs w:val="20"/>
        </w:rPr>
        <w:t xml:space="preserve">Providence Catholic </w:t>
      </w:r>
      <w:proofErr w:type="gramStart"/>
      <w:r w:rsidR="002C0E71" w:rsidRPr="00447B3D">
        <w:rPr>
          <w:color w:val="292526"/>
          <w:sz w:val="20"/>
          <w:szCs w:val="20"/>
        </w:rPr>
        <w:t>is located in</w:t>
      </w:r>
      <w:proofErr w:type="gramEnd"/>
      <w:r w:rsidR="002C0E71" w:rsidRPr="00447B3D">
        <w:rPr>
          <w:color w:val="292526"/>
          <w:sz w:val="20"/>
          <w:szCs w:val="20"/>
        </w:rPr>
        <w:t xml:space="preserve"> New Lenox and serves students from numerous</w:t>
      </w:r>
      <w:r w:rsidR="007914D1">
        <w:rPr>
          <w:color w:val="292526"/>
          <w:sz w:val="20"/>
          <w:szCs w:val="20"/>
        </w:rPr>
        <w:t xml:space="preserve"> surrounding</w:t>
      </w:r>
      <w:r w:rsidR="002C0E71" w:rsidRPr="00447B3D">
        <w:rPr>
          <w:color w:val="292526"/>
          <w:sz w:val="20"/>
          <w:szCs w:val="20"/>
        </w:rPr>
        <w:t xml:space="preserve"> communities</w:t>
      </w:r>
      <w:r w:rsidR="007914D1">
        <w:rPr>
          <w:color w:val="292526"/>
          <w:sz w:val="20"/>
          <w:szCs w:val="20"/>
        </w:rPr>
        <w:t>.</w:t>
      </w:r>
      <w:r w:rsidR="002C0E71" w:rsidRPr="00447B3D">
        <w:rPr>
          <w:color w:val="292526"/>
          <w:sz w:val="20"/>
          <w:szCs w:val="20"/>
        </w:rPr>
        <w:t xml:space="preserve"> This year’s Drive will officially begin on </w:t>
      </w:r>
      <w:r w:rsidR="002878FB">
        <w:rPr>
          <w:b/>
          <w:bCs/>
          <w:color w:val="292526"/>
          <w:sz w:val="20"/>
          <w:szCs w:val="20"/>
        </w:rPr>
        <w:t>Wednesday</w:t>
      </w:r>
      <w:r w:rsidR="002C0E71" w:rsidRPr="00D17433">
        <w:rPr>
          <w:b/>
          <w:bCs/>
          <w:color w:val="292526"/>
          <w:sz w:val="20"/>
          <w:szCs w:val="20"/>
        </w:rPr>
        <w:t xml:space="preserve">, </w:t>
      </w:r>
      <w:r w:rsidR="00B66BFD">
        <w:rPr>
          <w:b/>
          <w:bCs/>
          <w:color w:val="292526"/>
          <w:sz w:val="20"/>
          <w:szCs w:val="20"/>
        </w:rPr>
        <w:t xml:space="preserve">August </w:t>
      </w:r>
      <w:r w:rsidR="00483CE3">
        <w:rPr>
          <w:b/>
          <w:bCs/>
          <w:color w:val="292526"/>
          <w:sz w:val="20"/>
          <w:szCs w:val="20"/>
        </w:rPr>
        <w:t>14</w:t>
      </w:r>
      <w:r w:rsidR="002C0E71" w:rsidRPr="00D17433">
        <w:rPr>
          <w:b/>
          <w:bCs/>
          <w:color w:val="292526"/>
          <w:sz w:val="20"/>
          <w:szCs w:val="20"/>
        </w:rPr>
        <w:t xml:space="preserve"> and will conclude on Friday, </w:t>
      </w:r>
      <w:r w:rsidR="00B66BFD">
        <w:rPr>
          <w:b/>
          <w:bCs/>
          <w:color w:val="292526"/>
          <w:sz w:val="20"/>
          <w:szCs w:val="20"/>
        </w:rPr>
        <w:t>September</w:t>
      </w:r>
      <w:r w:rsidR="00D17433">
        <w:rPr>
          <w:b/>
          <w:bCs/>
          <w:color w:val="292526"/>
          <w:sz w:val="20"/>
          <w:szCs w:val="20"/>
        </w:rPr>
        <w:t xml:space="preserve"> </w:t>
      </w:r>
      <w:r w:rsidR="003129CD">
        <w:rPr>
          <w:b/>
          <w:bCs/>
          <w:color w:val="292526"/>
          <w:sz w:val="20"/>
          <w:szCs w:val="20"/>
        </w:rPr>
        <w:t>6</w:t>
      </w:r>
      <w:r w:rsidR="002C0E71" w:rsidRPr="00447B3D">
        <w:rPr>
          <w:b/>
          <w:bCs/>
          <w:color w:val="292526"/>
          <w:sz w:val="20"/>
          <w:szCs w:val="20"/>
        </w:rPr>
        <w:t xml:space="preserve"> with </w:t>
      </w:r>
      <w:r w:rsidR="000011F5">
        <w:rPr>
          <w:b/>
          <w:bCs/>
          <w:color w:val="292526"/>
          <w:sz w:val="20"/>
          <w:szCs w:val="20"/>
        </w:rPr>
        <w:t>the</w:t>
      </w:r>
      <w:r w:rsidR="002C0E71" w:rsidRPr="00447B3D">
        <w:rPr>
          <w:b/>
          <w:bCs/>
          <w:color w:val="292526"/>
          <w:sz w:val="20"/>
          <w:szCs w:val="20"/>
        </w:rPr>
        <w:t xml:space="preserve"> raffle drawing</w:t>
      </w:r>
      <w:r w:rsidR="002C0E71" w:rsidRPr="00447B3D">
        <w:rPr>
          <w:color w:val="292526"/>
          <w:sz w:val="20"/>
          <w:szCs w:val="20"/>
        </w:rPr>
        <w:t>.</w:t>
      </w:r>
    </w:p>
    <w:p w14:paraId="522C9286" w14:textId="77777777" w:rsidR="00F2156F" w:rsidRPr="007914D1" w:rsidRDefault="002C0E71" w:rsidP="00782CB6">
      <w:p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914D1">
        <w:rPr>
          <w:b/>
          <w:bCs/>
          <w:sz w:val="20"/>
          <w:szCs w:val="20"/>
        </w:rPr>
        <w:t xml:space="preserve">All Providence Catholic students are required to participate in this fundraiser.  </w:t>
      </w:r>
      <w:r w:rsidRPr="007914D1">
        <w:rPr>
          <w:sz w:val="20"/>
          <w:szCs w:val="20"/>
        </w:rPr>
        <w:t xml:space="preserve">Their obligation may be fulfilled by </w:t>
      </w:r>
      <w:r w:rsidRPr="007914D1">
        <w:rPr>
          <w:b/>
          <w:sz w:val="20"/>
          <w:szCs w:val="20"/>
        </w:rPr>
        <w:t>selling advertisement listing(s)</w:t>
      </w:r>
      <w:r w:rsidRPr="007914D1">
        <w:rPr>
          <w:sz w:val="20"/>
          <w:szCs w:val="20"/>
        </w:rPr>
        <w:t xml:space="preserve"> in the </w:t>
      </w:r>
      <w:r w:rsidRPr="007914D1">
        <w:rPr>
          <w:b/>
          <w:sz w:val="20"/>
          <w:szCs w:val="20"/>
        </w:rPr>
        <w:t>Harvest Drive E-Directory and/or selling raffle tickets</w:t>
      </w:r>
      <w:r w:rsidRPr="007914D1">
        <w:rPr>
          <w:sz w:val="20"/>
          <w:szCs w:val="20"/>
        </w:rPr>
        <w:t xml:space="preserve"> to businesses, community members, family and friends.</w:t>
      </w:r>
    </w:p>
    <w:p w14:paraId="12FDF693" w14:textId="52C03EB9" w:rsidR="007914D1" w:rsidRDefault="00F2156F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292526"/>
          <w:sz w:val="20"/>
          <w:szCs w:val="20"/>
        </w:rPr>
        <w:t xml:space="preserve">The </w:t>
      </w:r>
      <w:r w:rsidR="00A42DC9" w:rsidRPr="00A42DC9">
        <w:rPr>
          <w:color w:val="000000"/>
          <w:sz w:val="20"/>
          <w:szCs w:val="20"/>
        </w:rPr>
        <w:t>Harvest Drive</w:t>
      </w:r>
      <w:r w:rsidR="008A0EB5" w:rsidRPr="00447B3D">
        <w:rPr>
          <w:color w:val="000000"/>
          <w:sz w:val="20"/>
          <w:szCs w:val="20"/>
        </w:rPr>
        <w:t xml:space="preserve"> E-Directory will be </w:t>
      </w:r>
      <w:r w:rsidR="007914D1">
        <w:rPr>
          <w:color w:val="000000"/>
          <w:sz w:val="20"/>
          <w:szCs w:val="20"/>
        </w:rPr>
        <w:t>published</w:t>
      </w:r>
      <w:r w:rsidR="008A0EB5" w:rsidRPr="00447B3D">
        <w:rPr>
          <w:color w:val="000000"/>
          <w:sz w:val="20"/>
          <w:szCs w:val="20"/>
        </w:rPr>
        <w:t xml:space="preserve"> and access</w:t>
      </w:r>
      <w:r w:rsidR="00E5167F">
        <w:rPr>
          <w:color w:val="000000"/>
          <w:sz w:val="20"/>
          <w:szCs w:val="20"/>
        </w:rPr>
        <w:t xml:space="preserve">ed through the school’s website.  </w:t>
      </w:r>
      <w:r w:rsidR="00A76CE8" w:rsidRPr="00447B3D">
        <w:rPr>
          <w:color w:val="000000"/>
          <w:sz w:val="20"/>
          <w:szCs w:val="20"/>
        </w:rPr>
        <w:t xml:space="preserve">A link to the Harvest Drive </w:t>
      </w:r>
      <w:r w:rsidR="007914D1">
        <w:rPr>
          <w:color w:val="000000"/>
          <w:sz w:val="20"/>
          <w:szCs w:val="20"/>
        </w:rPr>
        <w:br/>
      </w:r>
      <w:r w:rsidR="00A76CE8" w:rsidRPr="00447B3D">
        <w:rPr>
          <w:color w:val="000000"/>
          <w:sz w:val="20"/>
          <w:szCs w:val="20"/>
        </w:rPr>
        <w:t>E-Directory will be posted on school’s home web page</w:t>
      </w:r>
      <w:r w:rsidR="007914D1">
        <w:rPr>
          <w:color w:val="000000"/>
          <w:sz w:val="20"/>
          <w:szCs w:val="20"/>
        </w:rPr>
        <w:t xml:space="preserve">.  Furthermore, a link to the E-Directory will be included in our Principal’s newsletter and monthly Celtic E-News, which is emailed to </w:t>
      </w:r>
      <w:r w:rsidR="007914D1">
        <w:rPr>
          <w:b/>
          <w:color w:val="000000"/>
          <w:sz w:val="20"/>
          <w:szCs w:val="20"/>
        </w:rPr>
        <w:t>more than</w:t>
      </w:r>
      <w:r w:rsidR="007914D1" w:rsidRPr="007914D1">
        <w:rPr>
          <w:b/>
          <w:color w:val="000000"/>
          <w:sz w:val="20"/>
          <w:szCs w:val="20"/>
        </w:rPr>
        <w:t xml:space="preserve"> 10,000</w:t>
      </w:r>
      <w:r w:rsidR="007914D1">
        <w:rPr>
          <w:color w:val="000000"/>
          <w:sz w:val="20"/>
          <w:szCs w:val="20"/>
        </w:rPr>
        <w:t xml:space="preserve"> of our constituents.  </w:t>
      </w:r>
    </w:p>
    <w:p w14:paraId="33E91B5A" w14:textId="77777777" w:rsidR="00C6160D" w:rsidRPr="00447B3D" w:rsidRDefault="00EB0EA3" w:rsidP="00782CB6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The </w:t>
      </w:r>
      <w:r w:rsidR="00157522" w:rsidRPr="00447B3D">
        <w:rPr>
          <w:b/>
          <w:color w:val="000000"/>
          <w:sz w:val="20"/>
          <w:szCs w:val="20"/>
        </w:rPr>
        <w:t>THREE</w:t>
      </w:r>
      <w:r w:rsidRPr="00447B3D">
        <w:rPr>
          <w:color w:val="000000"/>
          <w:sz w:val="20"/>
          <w:szCs w:val="20"/>
        </w:rPr>
        <w:t xml:space="preserve"> giving level options and their details are </w:t>
      </w:r>
      <w:r w:rsidR="00F2156F" w:rsidRPr="00447B3D">
        <w:rPr>
          <w:color w:val="000000"/>
          <w:sz w:val="20"/>
          <w:szCs w:val="20"/>
        </w:rPr>
        <w:t xml:space="preserve">listed </w:t>
      </w:r>
      <w:r w:rsidR="00270FBD" w:rsidRPr="00447B3D">
        <w:rPr>
          <w:color w:val="000000"/>
          <w:sz w:val="20"/>
          <w:szCs w:val="20"/>
        </w:rPr>
        <w:t>below</w:t>
      </w:r>
      <w:r w:rsidR="00C274A9" w:rsidRPr="00447B3D">
        <w:rPr>
          <w:color w:val="000000"/>
          <w:sz w:val="20"/>
          <w:szCs w:val="20"/>
        </w:rPr>
        <w:t xml:space="preserve">.  This </w:t>
      </w:r>
      <w:r w:rsidR="00E56C33">
        <w:rPr>
          <w:color w:val="000000"/>
          <w:sz w:val="20"/>
          <w:szCs w:val="20"/>
        </w:rPr>
        <w:t xml:space="preserve">E-Directory </w:t>
      </w:r>
      <w:r w:rsidR="00C274A9" w:rsidRPr="00447B3D">
        <w:rPr>
          <w:color w:val="000000"/>
          <w:sz w:val="20"/>
          <w:szCs w:val="20"/>
        </w:rPr>
        <w:t>format does not include graphics</w:t>
      </w:r>
      <w:r w:rsidR="004663CA">
        <w:rPr>
          <w:color w:val="000000"/>
          <w:sz w:val="20"/>
          <w:szCs w:val="20"/>
        </w:rPr>
        <w:t>;</w:t>
      </w:r>
      <w:r w:rsidR="00C274A9" w:rsidRPr="00447B3D">
        <w:rPr>
          <w:color w:val="000000"/>
          <w:sz w:val="20"/>
          <w:szCs w:val="20"/>
        </w:rPr>
        <w:t xml:space="preserve"> only listings.</w:t>
      </w:r>
    </w:p>
    <w:tbl>
      <w:tblPr>
        <w:tblStyle w:val="TableGrid"/>
        <w:tblW w:w="11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00"/>
        <w:tblLook w:val="04A0" w:firstRow="1" w:lastRow="0" w:firstColumn="1" w:lastColumn="0" w:noHBand="0" w:noVBand="1"/>
      </w:tblPr>
      <w:tblGrid>
        <w:gridCol w:w="3775"/>
        <w:gridCol w:w="248"/>
        <w:gridCol w:w="3622"/>
        <w:gridCol w:w="256"/>
        <w:gridCol w:w="3331"/>
        <w:gridCol w:w="12"/>
      </w:tblGrid>
      <w:tr w:rsidR="00412939" w:rsidRPr="001279EC" w14:paraId="385F0B51" w14:textId="77777777" w:rsidTr="001A489B">
        <w:trPr>
          <w:jc w:val="center"/>
        </w:trPr>
        <w:tc>
          <w:tcPr>
            <w:tcW w:w="37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10CB1D25" w14:textId="77777777" w:rsidR="00415858" w:rsidRPr="001279EC" w:rsidRDefault="00E23409" w:rsidP="00157522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PLATINUM LEVEL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AD 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$500</w:t>
            </w:r>
          </w:p>
        </w:tc>
        <w:tc>
          <w:tcPr>
            <w:tcW w:w="24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29D8ED" w14:textId="77777777" w:rsidR="00415858" w:rsidRPr="001279EC" w:rsidRDefault="00415858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6F73D6AF" w14:textId="77777777" w:rsidR="00415858" w:rsidRPr="001279EC" w:rsidRDefault="00E23409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1279EC">
              <w:rPr>
                <w:b/>
                <w:color w:val="FFFFFF" w:themeColor="background1"/>
                <w:sz w:val="21"/>
                <w:szCs w:val="21"/>
              </w:rPr>
              <w:t>GOLD LEVEL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AD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LISTING </w:t>
            </w:r>
            <w:r w:rsidRPr="001279EC">
              <w:rPr>
                <w:b/>
                <w:color w:val="FFFFFF" w:themeColor="background1"/>
                <w:sz w:val="21"/>
                <w:szCs w:val="21"/>
              </w:rPr>
              <w:t>- $300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FFE891" w14:textId="77777777" w:rsidR="00415858" w:rsidRPr="00D17433" w:rsidRDefault="00415858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006600"/>
            <w:vAlign w:val="center"/>
          </w:tcPr>
          <w:p w14:paraId="7989D937" w14:textId="77777777" w:rsidR="00415858" w:rsidRPr="00D17433" w:rsidRDefault="00E23409" w:rsidP="00EE5FB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FFFF" w:themeColor="background1"/>
                <w:sz w:val="21"/>
                <w:szCs w:val="21"/>
              </w:rPr>
            </w:pPr>
            <w:r w:rsidRPr="00D17433">
              <w:rPr>
                <w:b/>
                <w:color w:val="FFFFFF" w:themeColor="background1"/>
                <w:sz w:val="21"/>
                <w:szCs w:val="21"/>
              </w:rPr>
              <w:t>BRONZE LEVEL AD LISTING</w:t>
            </w:r>
            <w:r w:rsidR="003B1D75" w:rsidRPr="00D17433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D17433">
              <w:rPr>
                <w:b/>
                <w:color w:val="FFFFFF" w:themeColor="background1"/>
                <w:sz w:val="21"/>
                <w:szCs w:val="21"/>
              </w:rPr>
              <w:t>- $100</w:t>
            </w:r>
          </w:p>
        </w:tc>
      </w:tr>
      <w:tr w:rsidR="00412939" w:rsidRPr="001279EC" w14:paraId="59AE474F" w14:textId="77777777" w:rsidTr="001A489B">
        <w:tblPrEx>
          <w:shd w:val="clear" w:color="auto" w:fill="auto"/>
        </w:tblPrEx>
        <w:trPr>
          <w:jc w:val="center"/>
        </w:trPr>
        <w:tc>
          <w:tcPr>
            <w:tcW w:w="3775" w:type="dxa"/>
            <w:vMerge w:val="restart"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3141F17A" w14:textId="5717ED94" w:rsidR="006E3D49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1</w:t>
            </w:r>
            <w:r w:rsidR="00B66BFD">
              <w:rPr>
                <w:b/>
                <w:color w:val="000000"/>
                <w:sz w:val="18"/>
                <w:szCs w:val="18"/>
              </w:rPr>
              <w:t>2</w:t>
            </w:r>
            <w:r w:rsidRPr="00D17433">
              <w:rPr>
                <w:b/>
                <w:color w:val="000000"/>
                <w:sz w:val="18"/>
                <w:szCs w:val="18"/>
              </w:rPr>
              <w:t xml:space="preserve">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(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1</w:t>
            </w:r>
            <w:r w:rsidR="002878FB"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4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B66BFD">
              <w:rPr>
                <w:b/>
                <w:color w:val="000000"/>
                <w:sz w:val="18"/>
                <w:szCs w:val="18"/>
              </w:rPr>
              <w:t>1</w:t>
            </w:r>
            <w:r w:rsidR="002878FB">
              <w:rPr>
                <w:b/>
                <w:color w:val="000000"/>
                <w:sz w:val="18"/>
                <w:szCs w:val="18"/>
              </w:rPr>
              <w:t>1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5</w:t>
            </w:r>
            <w:r w:rsidR="0067266A" w:rsidRPr="00D17433">
              <w:rPr>
                <w:b/>
                <w:color w:val="000000"/>
                <w:sz w:val="18"/>
                <w:szCs w:val="18"/>
              </w:rPr>
              <w:t>) *</w:t>
            </w:r>
          </w:p>
          <w:p w14:paraId="49D9A0FF" w14:textId="77777777" w:rsidR="00412939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e-directory home page</w:t>
            </w:r>
          </w:p>
          <w:p w14:paraId="51BC3FEC" w14:textId="77777777" w:rsidR="00D17433" w:rsidRDefault="00412939" w:rsidP="00D1743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  <w:p w14:paraId="1AAB2BBC" w14:textId="348E4A11" w:rsidR="00EB0EA3" w:rsidRPr="00D17433" w:rsidRDefault="00412939" w:rsidP="00D1743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247" w:right="-18" w:hanging="247"/>
              <w:rPr>
                <w:b/>
                <w:color w:val="000000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 xml:space="preserve">Link to your listing in </w:t>
            </w:r>
            <w:r w:rsidR="006E3D49" w:rsidRPr="00D17433">
              <w:rPr>
                <w:b/>
                <w:color w:val="000000"/>
                <w:sz w:val="18"/>
                <w:szCs w:val="18"/>
              </w:rPr>
              <w:t xml:space="preserve">monthly </w:t>
            </w:r>
            <w:r w:rsidR="007E5A4E" w:rsidRPr="00D17433">
              <w:rPr>
                <w:b/>
                <w:color w:val="000000"/>
                <w:sz w:val="18"/>
                <w:szCs w:val="18"/>
              </w:rPr>
              <w:t>electronic Family N</w:t>
            </w:r>
            <w:r w:rsidR="006E3D49" w:rsidRPr="00D17433">
              <w:rPr>
                <w:b/>
                <w:color w:val="000000"/>
                <w:sz w:val="18"/>
                <w:szCs w:val="18"/>
              </w:rPr>
              <w:t xml:space="preserve">ewsletter </w:t>
            </w:r>
            <w:r w:rsidRPr="00D17433">
              <w:rPr>
                <w:b/>
                <w:color w:val="000000"/>
                <w:sz w:val="18"/>
                <w:szCs w:val="18"/>
              </w:rPr>
              <w:t>(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December</w:t>
            </w:r>
            <w:r w:rsidRPr="00D17433">
              <w:rPr>
                <w:b/>
                <w:color w:val="000000"/>
                <w:sz w:val="18"/>
                <w:szCs w:val="18"/>
              </w:rPr>
              <w:t>-May)</w:t>
            </w:r>
          </w:p>
        </w:tc>
        <w:tc>
          <w:tcPr>
            <w:tcW w:w="24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33B97914" w14:textId="77777777" w:rsidR="006E3D49" w:rsidRPr="00511FC4" w:rsidRDefault="006E3D49" w:rsidP="00B0798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622" w:type="dxa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D66CD6E" w14:textId="714593C9" w:rsidR="00DB7FA0" w:rsidRPr="00D17433" w:rsidRDefault="00412939" w:rsidP="00DB7FA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84" w:right="-108" w:hanging="180"/>
              <w:rPr>
                <w:b/>
                <w:color w:val="292526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6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(1</w:t>
            </w:r>
            <w:r w:rsidR="002878FB"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3129CD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4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2878FB">
              <w:rPr>
                <w:b/>
                <w:color w:val="000000"/>
                <w:sz w:val="18"/>
                <w:szCs w:val="18"/>
              </w:rPr>
              <w:t>6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5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)</w:t>
            </w:r>
            <w:r w:rsidR="0067266A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*</w:t>
            </w:r>
          </w:p>
          <w:p w14:paraId="1BE3D4A6" w14:textId="77777777" w:rsidR="006E3D49" w:rsidRPr="00D17433" w:rsidRDefault="00412939" w:rsidP="00282FE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 w:after="40"/>
              <w:ind w:left="187" w:right="-115" w:hanging="187"/>
              <w:rPr>
                <w:b/>
                <w:color w:val="292526"/>
                <w:sz w:val="18"/>
                <w:szCs w:val="18"/>
              </w:rPr>
            </w:pPr>
            <w:r w:rsidRPr="00D17433">
              <w:rPr>
                <w:b/>
                <w:color w:val="000000"/>
                <w:sz w:val="18"/>
                <w:szCs w:val="18"/>
              </w:rPr>
              <w:t>Featured listing on selected category page</w:t>
            </w:r>
          </w:p>
        </w:tc>
        <w:tc>
          <w:tcPr>
            <w:tcW w:w="256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</w:tcPr>
          <w:p w14:paraId="0E619623" w14:textId="77777777" w:rsidR="006E3D49" w:rsidRPr="00D17433" w:rsidRDefault="006E3D49" w:rsidP="00DB7FA0">
            <w:pPr>
              <w:shd w:val="clear" w:color="auto" w:fill="FFFFFF"/>
              <w:spacing w:before="120" w:after="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43" w:type="dxa"/>
            <w:gridSpan w:val="2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50C9682C" w14:textId="3217A417" w:rsidR="006E3D49" w:rsidRPr="00D17433" w:rsidRDefault="00B66BFD" w:rsidP="0067266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60"/>
              <w:ind w:left="171" w:hanging="1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412939" w:rsidRPr="00D17433">
              <w:rPr>
                <w:b/>
                <w:color w:val="000000"/>
                <w:sz w:val="18"/>
                <w:szCs w:val="18"/>
              </w:rPr>
              <w:t xml:space="preserve"> MONTH listing</w:t>
            </w:r>
            <w:r w:rsidR="00DB7FA0" w:rsidRPr="00D1743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(1</w:t>
            </w:r>
            <w:r w:rsidR="002878FB">
              <w:rPr>
                <w:b/>
                <w:color w:val="000000"/>
                <w:sz w:val="18"/>
                <w:szCs w:val="18"/>
              </w:rPr>
              <w:t>2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r w:rsidR="00D17433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4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2878FB">
              <w:rPr>
                <w:b/>
                <w:color w:val="000000"/>
                <w:sz w:val="18"/>
                <w:szCs w:val="18"/>
              </w:rPr>
              <w:t>3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/</w:t>
            </w:r>
            <w:proofErr w:type="gramStart"/>
            <w:r w:rsidR="000011F5" w:rsidRPr="00D17433">
              <w:rPr>
                <w:b/>
                <w:color w:val="000000"/>
                <w:sz w:val="18"/>
                <w:szCs w:val="18"/>
              </w:rPr>
              <w:t>2</w:t>
            </w:r>
            <w:r w:rsidR="00483CE3">
              <w:rPr>
                <w:b/>
                <w:color w:val="000000"/>
                <w:sz w:val="18"/>
                <w:szCs w:val="18"/>
              </w:rPr>
              <w:t>5</w:t>
            </w:r>
            <w:r w:rsidR="001A489B" w:rsidRPr="00D17433">
              <w:rPr>
                <w:b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1A489B" w:rsidRPr="00D17433" w14:paraId="05CCD762" w14:textId="77777777" w:rsidTr="001A489B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3775" w:type="dxa"/>
            <w:vMerge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14:paraId="0DF28E0D" w14:textId="77777777" w:rsidR="006E3D49" w:rsidRPr="001279EC" w:rsidRDefault="006E3D49" w:rsidP="00F2156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180" w:hanging="18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006600"/>
            </w:tcBorders>
            <w:shd w:val="clear" w:color="auto" w:fill="auto"/>
          </w:tcPr>
          <w:p w14:paraId="2D402EDD" w14:textId="77777777" w:rsidR="006E3D49" w:rsidRPr="001279EC" w:rsidRDefault="006E3D49" w:rsidP="00B07981">
            <w:pPr>
              <w:shd w:val="clear" w:color="auto" w:fill="FFFFFF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3"/>
            <w:shd w:val="clear" w:color="auto" w:fill="auto"/>
            <w:vAlign w:val="center"/>
          </w:tcPr>
          <w:p w14:paraId="12529939" w14:textId="77777777" w:rsidR="006E3D49" w:rsidRPr="00D17433" w:rsidRDefault="00157522" w:rsidP="0036165A">
            <w:pPr>
              <w:shd w:val="clear" w:color="auto" w:fill="FFFFFF"/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D17433"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  <w:t>IMPORTANT:</w:t>
            </w:r>
            <w:r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P</w:t>
            </w:r>
            <w:r w:rsidR="006E3D49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atrons should consult their personal accountant when filing their taxes and including this ad listing as an advertising expense or tax write-off.  </w:t>
            </w:r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Providence Catholic High School is a non </w:t>
            </w:r>
            <w:proofErr w:type="gramStart"/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for profit</w:t>
            </w:r>
            <w:proofErr w:type="gramEnd"/>
            <w:r w:rsidR="002578B8" w:rsidRPr="00D17433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 xml:space="preserve"> organization and has a 501 (c) (3) designation. </w:t>
            </w:r>
          </w:p>
        </w:tc>
      </w:tr>
      <w:tr w:rsidR="001A489B" w:rsidRPr="001279EC" w14:paraId="360839A7" w14:textId="77777777" w:rsidTr="00481038">
        <w:tblPrEx>
          <w:shd w:val="clear" w:color="auto" w:fill="auto"/>
        </w:tblPrEx>
        <w:trPr>
          <w:gridAfter w:val="1"/>
          <w:wAfter w:w="12" w:type="dxa"/>
          <w:jc w:val="center"/>
        </w:trPr>
        <w:tc>
          <w:tcPr>
            <w:tcW w:w="11232" w:type="dxa"/>
            <w:gridSpan w:val="5"/>
            <w:shd w:val="clear" w:color="auto" w:fill="auto"/>
          </w:tcPr>
          <w:p w14:paraId="1E6F7C82" w14:textId="094E32F2" w:rsidR="001A489B" w:rsidRPr="00282FE2" w:rsidRDefault="001A489B" w:rsidP="006726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inorHAnsi"/>
                <w:b/>
                <w:bCs/>
                <w:i/>
                <w:iCs/>
                <w:color w:val="006600"/>
                <w:sz w:val="18"/>
                <w:szCs w:val="18"/>
              </w:rPr>
            </w:pPr>
            <w:r w:rsidRPr="00282FE2">
              <w:rPr>
                <w:b/>
                <w:i/>
                <w:color w:val="000000"/>
                <w:sz w:val="18"/>
                <w:szCs w:val="20"/>
              </w:rPr>
              <w:t>*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>Ad listings will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>post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the first </w:t>
            </w:r>
            <w:r w:rsidR="002F2B65" w:rsidRPr="00D17433">
              <w:rPr>
                <w:b/>
                <w:i/>
                <w:color w:val="000000"/>
                <w:sz w:val="18"/>
                <w:szCs w:val="20"/>
              </w:rPr>
              <w:t>day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 of </w:t>
            </w:r>
            <w:r w:rsidR="002878FB">
              <w:rPr>
                <w:b/>
                <w:i/>
                <w:color w:val="000000"/>
                <w:sz w:val="18"/>
                <w:szCs w:val="20"/>
              </w:rPr>
              <w:t>December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="003129CD">
              <w:rPr>
                <w:b/>
                <w:i/>
                <w:color w:val="000000"/>
                <w:sz w:val="18"/>
                <w:szCs w:val="20"/>
              </w:rPr>
              <w:t>202</w:t>
            </w:r>
            <w:r w:rsidR="00483CE3">
              <w:rPr>
                <w:b/>
                <w:i/>
                <w:color w:val="000000"/>
                <w:sz w:val="18"/>
                <w:szCs w:val="20"/>
              </w:rPr>
              <w:t>4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D17433">
              <w:rPr>
                <w:b/>
                <w:i/>
                <w:color w:val="000000"/>
                <w:sz w:val="18"/>
                <w:szCs w:val="20"/>
              </w:rPr>
              <w:t xml:space="preserve">and expire 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the last day of </w:t>
            </w:r>
            <w:r w:rsidR="002878FB">
              <w:rPr>
                <w:b/>
                <w:i/>
                <w:color w:val="000000"/>
                <w:sz w:val="18"/>
                <w:szCs w:val="20"/>
              </w:rPr>
              <w:t>March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(Bronze), </w:t>
            </w:r>
            <w:r w:rsidR="002878FB">
              <w:rPr>
                <w:b/>
                <w:i/>
                <w:color w:val="000000"/>
                <w:sz w:val="18"/>
                <w:szCs w:val="20"/>
              </w:rPr>
              <w:t>June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(Gold) and </w:t>
            </w:r>
            <w:r w:rsidR="002878FB">
              <w:rPr>
                <w:b/>
                <w:i/>
                <w:color w:val="000000"/>
                <w:sz w:val="18"/>
                <w:szCs w:val="20"/>
              </w:rPr>
              <w:t>November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 xml:space="preserve"> (Platinum)</w:t>
            </w:r>
            <w:r w:rsidR="00216C36" w:rsidRPr="00D17433">
              <w:rPr>
                <w:b/>
                <w:i/>
                <w:color w:val="000000"/>
                <w:sz w:val="18"/>
                <w:szCs w:val="20"/>
              </w:rPr>
              <w:t xml:space="preserve"> 20</w:t>
            </w:r>
            <w:r w:rsidR="0091056F" w:rsidRPr="00D17433">
              <w:rPr>
                <w:b/>
                <w:i/>
                <w:color w:val="000000"/>
                <w:sz w:val="18"/>
                <w:szCs w:val="20"/>
              </w:rPr>
              <w:t>2</w:t>
            </w:r>
            <w:r w:rsidR="00483CE3">
              <w:rPr>
                <w:b/>
                <w:i/>
                <w:color w:val="000000"/>
                <w:sz w:val="18"/>
                <w:szCs w:val="20"/>
              </w:rPr>
              <w:t>5</w:t>
            </w:r>
            <w:r w:rsidR="00282FE2" w:rsidRPr="00D17433">
              <w:rPr>
                <w:b/>
                <w:i/>
                <w:color w:val="000000"/>
                <w:sz w:val="18"/>
                <w:szCs w:val="20"/>
              </w:rPr>
              <w:t>.</w:t>
            </w:r>
          </w:p>
        </w:tc>
      </w:tr>
    </w:tbl>
    <w:p w14:paraId="74989EDF" w14:textId="30098897" w:rsidR="002C0E71" w:rsidRPr="00447B3D" w:rsidRDefault="00782CB6" w:rsidP="004F6476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  <w:sz w:val="20"/>
          <w:szCs w:val="20"/>
        </w:rPr>
      </w:pPr>
      <w:r w:rsidRPr="00447B3D">
        <w:rPr>
          <w:color w:val="000000"/>
          <w:sz w:val="20"/>
          <w:szCs w:val="20"/>
        </w:rPr>
        <w:t xml:space="preserve">In addition, </w:t>
      </w:r>
      <w:r w:rsidR="002C0E71" w:rsidRPr="00447B3D">
        <w:rPr>
          <w:b/>
          <w:color w:val="000000"/>
          <w:sz w:val="20"/>
          <w:szCs w:val="20"/>
        </w:rPr>
        <w:t>Raffle tickets will be sold at $</w:t>
      </w:r>
      <w:r w:rsidR="00F2156F" w:rsidRPr="00447B3D">
        <w:rPr>
          <w:b/>
          <w:color w:val="000000"/>
          <w:sz w:val="20"/>
          <w:szCs w:val="20"/>
        </w:rPr>
        <w:t>10</w:t>
      </w:r>
      <w:r w:rsidR="002C0E71" w:rsidRPr="00447B3D">
        <w:rPr>
          <w:b/>
          <w:color w:val="000000"/>
          <w:sz w:val="20"/>
          <w:szCs w:val="20"/>
        </w:rPr>
        <w:t xml:space="preserve"> each</w:t>
      </w:r>
      <w:r w:rsidR="002C0E71" w:rsidRPr="00447B3D">
        <w:rPr>
          <w:color w:val="000000"/>
          <w:sz w:val="20"/>
          <w:szCs w:val="20"/>
        </w:rPr>
        <w:t xml:space="preserve">.  </w:t>
      </w:r>
      <w:r w:rsidR="00F2156F" w:rsidRPr="00447B3D">
        <w:rPr>
          <w:color w:val="000000"/>
          <w:sz w:val="20"/>
          <w:szCs w:val="20"/>
        </w:rPr>
        <w:t>I</w:t>
      </w:r>
      <w:r w:rsidR="002C0E71" w:rsidRPr="00447B3D">
        <w:rPr>
          <w:color w:val="000000"/>
          <w:sz w:val="20"/>
          <w:szCs w:val="20"/>
        </w:rPr>
        <w:t xml:space="preserve">ndividuals who purchase raffle </w:t>
      </w:r>
      <w:r w:rsidRPr="00447B3D">
        <w:rPr>
          <w:color w:val="000000"/>
          <w:sz w:val="20"/>
          <w:szCs w:val="20"/>
        </w:rPr>
        <w:t xml:space="preserve">tickets are eligible to win numerous prizes including the </w:t>
      </w:r>
      <w:r w:rsidR="002C0E71" w:rsidRPr="00447B3D">
        <w:rPr>
          <w:b/>
          <w:color w:val="000000"/>
          <w:sz w:val="20"/>
          <w:szCs w:val="20"/>
        </w:rPr>
        <w:t>$10,000 Harvest Drive Grand Prize</w:t>
      </w:r>
      <w:r w:rsidR="00C91784" w:rsidRPr="00447B3D">
        <w:rPr>
          <w:color w:val="000000"/>
          <w:sz w:val="20"/>
          <w:szCs w:val="20"/>
        </w:rPr>
        <w:t xml:space="preserve"> that </w:t>
      </w:r>
      <w:r w:rsidR="002C0E71" w:rsidRPr="00447B3D">
        <w:rPr>
          <w:color w:val="000000"/>
          <w:sz w:val="20"/>
          <w:szCs w:val="20"/>
        </w:rPr>
        <w:t xml:space="preserve">will be drawn on </w:t>
      </w:r>
      <w:r w:rsidR="002C0E71" w:rsidRPr="00D17433">
        <w:rPr>
          <w:b/>
          <w:color w:val="000000"/>
          <w:sz w:val="20"/>
          <w:szCs w:val="20"/>
        </w:rPr>
        <w:t>Friday,</w:t>
      </w:r>
      <w:r w:rsidR="002C0E71" w:rsidRPr="00D17433">
        <w:rPr>
          <w:color w:val="000000"/>
          <w:sz w:val="20"/>
          <w:szCs w:val="20"/>
        </w:rPr>
        <w:t xml:space="preserve"> </w:t>
      </w:r>
      <w:r w:rsidR="00B66BFD">
        <w:rPr>
          <w:b/>
          <w:bCs/>
          <w:color w:val="000000"/>
          <w:sz w:val="20"/>
          <w:szCs w:val="20"/>
        </w:rPr>
        <w:t xml:space="preserve">September </w:t>
      </w:r>
      <w:r w:rsidR="003129CD">
        <w:rPr>
          <w:b/>
          <w:bCs/>
          <w:color w:val="000000"/>
          <w:sz w:val="20"/>
          <w:szCs w:val="20"/>
        </w:rPr>
        <w:t>6</w:t>
      </w:r>
      <w:r w:rsidR="002C0E71" w:rsidRPr="00447B3D">
        <w:rPr>
          <w:color w:val="000000"/>
          <w:sz w:val="20"/>
          <w:szCs w:val="20"/>
        </w:rPr>
        <w:t xml:space="preserve">. </w:t>
      </w:r>
      <w:r w:rsidR="00C91784" w:rsidRPr="00447B3D">
        <w:rPr>
          <w:color w:val="000000"/>
          <w:sz w:val="20"/>
          <w:szCs w:val="20"/>
        </w:rPr>
        <w:t>A</w:t>
      </w:r>
      <w:r w:rsidR="002C0E71" w:rsidRPr="00447B3D">
        <w:rPr>
          <w:color w:val="000000"/>
          <w:sz w:val="20"/>
          <w:szCs w:val="20"/>
        </w:rPr>
        <w:t xml:space="preserve">dditional raffle </w:t>
      </w:r>
      <w:r w:rsidRPr="00447B3D">
        <w:rPr>
          <w:color w:val="000000"/>
          <w:sz w:val="20"/>
          <w:szCs w:val="20"/>
        </w:rPr>
        <w:t>tickets</w:t>
      </w:r>
      <w:r w:rsidR="002C0E71" w:rsidRPr="00447B3D">
        <w:rPr>
          <w:color w:val="000000"/>
          <w:sz w:val="20"/>
          <w:szCs w:val="20"/>
        </w:rPr>
        <w:t xml:space="preserve"> </w:t>
      </w:r>
      <w:r w:rsidR="00C91784" w:rsidRPr="00447B3D">
        <w:rPr>
          <w:color w:val="000000"/>
          <w:sz w:val="20"/>
          <w:szCs w:val="20"/>
        </w:rPr>
        <w:t xml:space="preserve">will be </w:t>
      </w:r>
      <w:r w:rsidR="002C0E71" w:rsidRPr="00447B3D">
        <w:rPr>
          <w:color w:val="000000"/>
          <w:sz w:val="20"/>
          <w:szCs w:val="20"/>
        </w:rPr>
        <w:t xml:space="preserve">drawn for </w:t>
      </w:r>
      <w:r w:rsidR="002C0E71" w:rsidRPr="00447B3D">
        <w:rPr>
          <w:b/>
          <w:color w:val="000000"/>
          <w:sz w:val="20"/>
          <w:szCs w:val="20"/>
        </w:rPr>
        <w:t>1st through 10th p</w:t>
      </w:r>
      <w:r w:rsidR="00C91784" w:rsidRPr="00447B3D">
        <w:rPr>
          <w:b/>
          <w:color w:val="000000"/>
          <w:sz w:val="20"/>
          <w:szCs w:val="20"/>
        </w:rPr>
        <w:t>rizes</w:t>
      </w:r>
      <w:r w:rsidR="00C91784" w:rsidRPr="00447B3D">
        <w:rPr>
          <w:color w:val="000000"/>
          <w:sz w:val="20"/>
          <w:szCs w:val="20"/>
        </w:rPr>
        <w:t>,</w:t>
      </w:r>
      <w:r w:rsidR="002C0E71" w:rsidRPr="00447B3D">
        <w:rPr>
          <w:color w:val="000000"/>
          <w:sz w:val="20"/>
          <w:szCs w:val="20"/>
        </w:rPr>
        <w:t xml:space="preserve"> which range from </w:t>
      </w:r>
      <w:r w:rsidR="002C0E71" w:rsidRPr="00447B3D">
        <w:rPr>
          <w:b/>
          <w:color w:val="000000"/>
          <w:sz w:val="20"/>
          <w:szCs w:val="20"/>
        </w:rPr>
        <w:t>$100 to $</w:t>
      </w:r>
      <w:r w:rsidR="00F2156F" w:rsidRPr="00447B3D">
        <w:rPr>
          <w:b/>
          <w:color w:val="000000"/>
          <w:sz w:val="20"/>
          <w:szCs w:val="20"/>
        </w:rPr>
        <w:t>2</w:t>
      </w:r>
      <w:r w:rsidR="002C0E71" w:rsidRPr="00447B3D">
        <w:rPr>
          <w:b/>
          <w:color w:val="000000"/>
          <w:sz w:val="20"/>
          <w:szCs w:val="20"/>
        </w:rPr>
        <w:t>,000</w:t>
      </w:r>
      <w:r w:rsidR="002C0E71" w:rsidRPr="00447B3D">
        <w:rPr>
          <w:color w:val="000000"/>
          <w:sz w:val="20"/>
          <w:szCs w:val="20"/>
        </w:rPr>
        <w:t>. Winners need not be present.</w:t>
      </w:r>
    </w:p>
    <w:p w14:paraId="1E13BDBC" w14:textId="78C9CD7D" w:rsidR="00231040" w:rsidRPr="00D17433" w:rsidRDefault="00231040" w:rsidP="00782CB6">
      <w:pPr>
        <w:autoSpaceDE w:val="0"/>
        <w:autoSpaceDN w:val="0"/>
        <w:adjustRightInd w:val="0"/>
        <w:spacing w:after="120" w:line="240" w:lineRule="auto"/>
        <w:jc w:val="both"/>
        <w:rPr>
          <w:b/>
          <w:color w:val="FF0000"/>
          <w:sz w:val="20"/>
          <w:szCs w:val="20"/>
          <w:highlight w:val="yellow"/>
        </w:rPr>
      </w:pPr>
      <w:proofErr w:type="gramStart"/>
      <w:r w:rsidRPr="00447B3D">
        <w:rPr>
          <w:b/>
          <w:color w:val="000000"/>
          <w:sz w:val="20"/>
          <w:szCs w:val="20"/>
        </w:rPr>
        <w:t>In order to</w:t>
      </w:r>
      <w:proofErr w:type="gramEnd"/>
      <w:r w:rsidRPr="00447B3D">
        <w:rPr>
          <w:b/>
          <w:color w:val="000000"/>
          <w:sz w:val="20"/>
          <w:szCs w:val="20"/>
        </w:rPr>
        <w:t xml:space="preserve"> be eligible for the raffle drawing and for ad sales to be credited to a student/family for competitive prizes</w:t>
      </w:r>
      <w:r w:rsidR="00BB3610" w:rsidRPr="00447B3D">
        <w:rPr>
          <w:b/>
          <w:color w:val="000000"/>
          <w:sz w:val="20"/>
          <w:szCs w:val="20"/>
        </w:rPr>
        <w:t xml:space="preserve">, </w:t>
      </w:r>
      <w:r w:rsidRPr="00447B3D">
        <w:rPr>
          <w:b/>
          <w:color w:val="000000"/>
          <w:sz w:val="20"/>
          <w:szCs w:val="20"/>
        </w:rPr>
        <w:t>all payment</w:t>
      </w:r>
      <w:r w:rsidR="00670787" w:rsidRPr="00447B3D">
        <w:rPr>
          <w:b/>
          <w:color w:val="000000"/>
          <w:sz w:val="20"/>
          <w:szCs w:val="20"/>
        </w:rPr>
        <w:t>s</w:t>
      </w:r>
      <w:r w:rsidRPr="00447B3D">
        <w:rPr>
          <w:b/>
          <w:color w:val="000000"/>
          <w:sz w:val="20"/>
          <w:szCs w:val="20"/>
        </w:rPr>
        <w:t xml:space="preserve"> for raffle </w:t>
      </w:r>
      <w:r w:rsidR="00670787" w:rsidRPr="00447B3D">
        <w:rPr>
          <w:b/>
          <w:color w:val="000000"/>
          <w:sz w:val="20"/>
          <w:szCs w:val="20"/>
        </w:rPr>
        <w:t>tickets</w:t>
      </w:r>
      <w:r w:rsidRPr="00447B3D">
        <w:rPr>
          <w:b/>
          <w:color w:val="000000"/>
          <w:sz w:val="20"/>
          <w:szCs w:val="20"/>
        </w:rPr>
        <w:t xml:space="preserve"> and ads </w:t>
      </w:r>
      <w:r w:rsidR="007E60DA" w:rsidRPr="00511FC4">
        <w:rPr>
          <w:b/>
          <w:color w:val="FF0000"/>
          <w:sz w:val="20"/>
          <w:szCs w:val="20"/>
          <w:highlight w:val="yellow"/>
        </w:rPr>
        <w:t>MUST</w:t>
      </w:r>
      <w:r w:rsidR="00670787" w:rsidRPr="00511FC4">
        <w:rPr>
          <w:b/>
          <w:color w:val="FF0000"/>
          <w:sz w:val="20"/>
          <w:szCs w:val="20"/>
          <w:highlight w:val="yellow"/>
        </w:rPr>
        <w:t xml:space="preserve"> be received </w:t>
      </w:r>
      <w:r w:rsidRPr="00511FC4">
        <w:rPr>
          <w:b/>
          <w:color w:val="FF0000"/>
          <w:sz w:val="20"/>
          <w:szCs w:val="20"/>
          <w:highlight w:val="yellow"/>
        </w:rPr>
        <w:t xml:space="preserve">by 9:00 a.m. on </w:t>
      </w:r>
      <w:r w:rsidR="00903E11">
        <w:rPr>
          <w:b/>
          <w:color w:val="FF0000"/>
          <w:sz w:val="20"/>
          <w:szCs w:val="20"/>
          <w:highlight w:val="yellow"/>
        </w:rPr>
        <w:t>Wednesday</w:t>
      </w:r>
      <w:r w:rsidR="002C0E71" w:rsidRPr="00511FC4">
        <w:rPr>
          <w:b/>
          <w:color w:val="FF0000"/>
          <w:sz w:val="20"/>
          <w:szCs w:val="20"/>
          <w:highlight w:val="yellow"/>
        </w:rPr>
        <w:t xml:space="preserve">, </w:t>
      </w:r>
      <w:r w:rsidR="00B66BFD">
        <w:rPr>
          <w:b/>
          <w:color w:val="FF0000"/>
          <w:sz w:val="20"/>
          <w:szCs w:val="20"/>
          <w:highlight w:val="yellow"/>
        </w:rPr>
        <w:t xml:space="preserve">September </w:t>
      </w:r>
      <w:r w:rsidR="003129CD">
        <w:rPr>
          <w:b/>
          <w:color w:val="FF0000"/>
          <w:sz w:val="20"/>
          <w:szCs w:val="20"/>
          <w:highlight w:val="yellow"/>
        </w:rPr>
        <w:t>4</w:t>
      </w:r>
      <w:r w:rsidRPr="0091056F">
        <w:rPr>
          <w:b/>
          <w:color w:val="000000"/>
          <w:sz w:val="20"/>
          <w:szCs w:val="20"/>
          <w:highlight w:val="yellow"/>
        </w:rPr>
        <w:t>.</w:t>
      </w:r>
    </w:p>
    <w:p w14:paraId="76629E59" w14:textId="618171C9" w:rsidR="00670787" w:rsidRPr="00E52FA2" w:rsidRDefault="00670787" w:rsidP="00231040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0"/>
          <w:szCs w:val="20"/>
        </w:rPr>
      </w:pPr>
      <w:r w:rsidRPr="00E52FA2">
        <w:rPr>
          <w:color w:val="000000"/>
          <w:sz w:val="20"/>
          <w:szCs w:val="20"/>
        </w:rPr>
        <w:t>Additional information can be found</w:t>
      </w:r>
      <w:r w:rsidR="009C25D1">
        <w:rPr>
          <w:color w:val="000000"/>
          <w:sz w:val="20"/>
          <w:szCs w:val="20"/>
        </w:rPr>
        <w:t xml:space="preserve"> on the Harvest Drive page on the PCHS website. Howeve</w:t>
      </w:r>
      <w:r w:rsidRPr="00E52FA2">
        <w:rPr>
          <w:color w:val="000000"/>
          <w:sz w:val="20"/>
          <w:szCs w:val="20"/>
        </w:rPr>
        <w:t xml:space="preserve">r, if you are unable to find an answer </w:t>
      </w:r>
      <w:r w:rsidR="002C0E71" w:rsidRPr="00E52FA2">
        <w:rPr>
          <w:color w:val="000000"/>
          <w:sz w:val="20"/>
          <w:szCs w:val="20"/>
        </w:rPr>
        <w:t xml:space="preserve">please email </w:t>
      </w:r>
      <w:r w:rsidR="002C0E71" w:rsidRPr="00D17433">
        <w:rPr>
          <w:color w:val="000000"/>
          <w:sz w:val="20"/>
          <w:szCs w:val="20"/>
        </w:rPr>
        <w:t>M</w:t>
      </w:r>
      <w:r w:rsidR="00AD2E48">
        <w:rPr>
          <w:color w:val="000000"/>
          <w:sz w:val="20"/>
          <w:szCs w:val="20"/>
        </w:rPr>
        <w:t>r</w:t>
      </w:r>
      <w:r w:rsidR="00D17433" w:rsidRPr="00D17433">
        <w:rPr>
          <w:color w:val="000000"/>
          <w:sz w:val="20"/>
          <w:szCs w:val="20"/>
        </w:rPr>
        <w:t>s</w:t>
      </w:r>
      <w:r w:rsidR="004C4916" w:rsidRPr="00D17433">
        <w:rPr>
          <w:color w:val="000000"/>
          <w:sz w:val="20"/>
          <w:szCs w:val="20"/>
        </w:rPr>
        <w:t>.</w:t>
      </w:r>
      <w:r w:rsidR="003129CD">
        <w:rPr>
          <w:color w:val="000000"/>
          <w:sz w:val="20"/>
          <w:szCs w:val="20"/>
        </w:rPr>
        <w:t xml:space="preserve"> </w:t>
      </w:r>
      <w:r w:rsidR="00AD2E48">
        <w:rPr>
          <w:color w:val="000000"/>
          <w:sz w:val="20"/>
          <w:szCs w:val="20"/>
        </w:rPr>
        <w:t>Shannon Withers</w:t>
      </w:r>
      <w:r w:rsidR="002C0E71" w:rsidRPr="00D17433">
        <w:rPr>
          <w:color w:val="000000"/>
          <w:sz w:val="20"/>
          <w:szCs w:val="20"/>
        </w:rPr>
        <w:t xml:space="preserve">, Harvest Drive Coordinator at </w:t>
      </w:r>
      <w:hyperlink r:id="rId8" w:history="1">
        <w:r w:rsidRPr="00D17433">
          <w:rPr>
            <w:rStyle w:val="Hyperlink"/>
            <w:color w:val="006600"/>
            <w:sz w:val="20"/>
            <w:szCs w:val="20"/>
          </w:rPr>
          <w:t>harvestdrive@providencecatholic.org</w:t>
        </w:r>
      </w:hyperlink>
      <w:r w:rsidR="002C0E71" w:rsidRPr="00E52FA2">
        <w:rPr>
          <w:color w:val="000000"/>
          <w:sz w:val="20"/>
          <w:szCs w:val="20"/>
        </w:rPr>
        <w:t xml:space="preserve"> or call (815) 717-3</w:t>
      </w:r>
      <w:r w:rsidR="00D17433">
        <w:rPr>
          <w:color w:val="000000"/>
          <w:sz w:val="20"/>
          <w:szCs w:val="20"/>
        </w:rPr>
        <w:t>16</w:t>
      </w:r>
      <w:r w:rsidR="005E5BD0">
        <w:rPr>
          <w:color w:val="000000"/>
          <w:sz w:val="20"/>
          <w:szCs w:val="20"/>
        </w:rPr>
        <w:t>0</w:t>
      </w:r>
      <w:r w:rsidR="002C0E71" w:rsidRPr="00E52FA2">
        <w:rPr>
          <w:color w:val="000000"/>
          <w:sz w:val="20"/>
          <w:szCs w:val="20"/>
        </w:rPr>
        <w:t>.</w:t>
      </w:r>
      <w:r w:rsidR="00F2156F" w:rsidRPr="00E52FA2">
        <w:rPr>
          <w:color w:val="000000"/>
          <w:sz w:val="20"/>
          <w:szCs w:val="20"/>
        </w:rPr>
        <w:t xml:space="preserve"> </w:t>
      </w:r>
    </w:p>
    <w:p w14:paraId="4061C05B" w14:textId="77777777" w:rsidR="00F7200A" w:rsidRDefault="00F7200A" w:rsidP="00F7200A">
      <w:pPr>
        <w:autoSpaceDE w:val="0"/>
        <w:autoSpaceDN w:val="0"/>
        <w:adjustRightInd w:val="0"/>
        <w:spacing w:before="60" w:after="60" w:line="264" w:lineRule="auto"/>
        <w:contextualSpacing/>
        <w:rPr>
          <w:color w:val="292526"/>
          <w:sz w:val="20"/>
          <w:szCs w:val="20"/>
        </w:rPr>
      </w:pPr>
      <w:r w:rsidRPr="00447B3D">
        <w:rPr>
          <w:color w:val="292526"/>
          <w:sz w:val="20"/>
          <w:szCs w:val="20"/>
        </w:rPr>
        <w:t>Thank you,</w:t>
      </w:r>
    </w:p>
    <w:p w14:paraId="408EEED9" w14:textId="25D19AE0" w:rsidR="00522CF6" w:rsidRPr="00E93828" w:rsidRDefault="004C4916" w:rsidP="00E93828">
      <w:pPr>
        <w:autoSpaceDE w:val="0"/>
        <w:autoSpaceDN w:val="0"/>
        <w:adjustRightInd w:val="0"/>
        <w:spacing w:before="60" w:after="60" w:line="264" w:lineRule="auto"/>
        <w:contextualSpacing/>
        <w:rPr>
          <w:color w:val="292526"/>
          <w:sz w:val="20"/>
          <w:szCs w:val="20"/>
        </w:rPr>
      </w:pPr>
      <w:r>
        <w:rPr>
          <w:noProof/>
        </w:rPr>
        <w:drawing>
          <wp:inline distT="0" distB="0" distL="0" distR="0" wp14:anchorId="089E76CB" wp14:editId="4D641451">
            <wp:extent cx="804070" cy="45322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25" cy="5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22" w:rsidRPr="00157522">
        <w:rPr>
          <w:color w:val="292526"/>
          <w:sz w:val="16"/>
          <w:szCs w:val="16"/>
        </w:rPr>
        <w:br/>
      </w:r>
      <w:r w:rsidR="00522CF6">
        <w:rPr>
          <w:rFonts w:cs="Helvetica"/>
          <w:lang w:val="en"/>
        </w:rPr>
        <w:t xml:space="preserve">Fr. John Merkelis, OSA </w:t>
      </w:r>
      <w:r w:rsidR="00522CF6">
        <w:rPr>
          <w:color w:val="282526"/>
          <w:sz w:val="21"/>
        </w:rPr>
        <w:t>President</w:t>
      </w:r>
      <w:r w:rsidR="00522CF6">
        <w:rPr>
          <w:sz w:val="20"/>
        </w:rPr>
        <w:t xml:space="preserve"> </w:t>
      </w:r>
    </w:p>
    <w:p w14:paraId="27C2EB05" w14:textId="77777777" w:rsidR="00670787" w:rsidRPr="001279EC" w:rsidRDefault="00231040" w:rsidP="00F7200A">
      <w:pPr>
        <w:autoSpaceDE w:val="0"/>
        <w:autoSpaceDN w:val="0"/>
        <w:adjustRightInd w:val="0"/>
        <w:spacing w:after="40" w:line="240" w:lineRule="auto"/>
        <w:jc w:val="center"/>
        <w:rPr>
          <w:b/>
          <w:color w:val="000000"/>
          <w:sz w:val="20"/>
          <w:szCs w:val="20"/>
        </w:rPr>
      </w:pPr>
      <w:r w:rsidRPr="001279EC">
        <w:rPr>
          <w:b/>
          <w:color w:val="000000"/>
          <w:sz w:val="20"/>
          <w:szCs w:val="20"/>
        </w:rPr>
        <w:t xml:space="preserve">If you would like to purchase an advertising listing, please follow the instructions </w:t>
      </w:r>
      <w:r w:rsidR="00670787" w:rsidRPr="001279EC">
        <w:rPr>
          <w:b/>
          <w:color w:val="000000"/>
          <w:sz w:val="20"/>
          <w:szCs w:val="20"/>
        </w:rPr>
        <w:t>below.</w:t>
      </w:r>
    </w:p>
    <w:tbl>
      <w:tblPr>
        <w:tblStyle w:val="TableGrid"/>
        <w:tblW w:w="112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452"/>
        <w:gridCol w:w="402"/>
        <w:gridCol w:w="1894"/>
        <w:gridCol w:w="2160"/>
        <w:gridCol w:w="1350"/>
        <w:gridCol w:w="252"/>
      </w:tblGrid>
      <w:tr w:rsidR="00F7200A" w:rsidRPr="001279EC" w14:paraId="6BF8C7B9" w14:textId="77777777" w:rsidTr="00BF4011">
        <w:trPr>
          <w:jc w:val="center"/>
        </w:trPr>
        <w:tc>
          <w:tcPr>
            <w:tcW w:w="2722" w:type="dxa"/>
            <w:tcBorders>
              <w:top w:val="single" w:sz="4" w:space="0" w:color="006600"/>
            </w:tcBorders>
            <w:vAlign w:val="center"/>
          </w:tcPr>
          <w:p w14:paraId="7BBED895" w14:textId="77777777" w:rsidR="004861C9" w:rsidRPr="001279EC" w:rsidRDefault="00157522" w:rsidP="00683A22">
            <w:pPr>
              <w:autoSpaceDE w:val="0"/>
              <w:autoSpaceDN w:val="0"/>
              <w:adjustRightInd w:val="0"/>
              <w:spacing w:before="120"/>
              <w:ind w:left="-86"/>
              <w:rPr>
                <w:b/>
                <w:color w:val="006600"/>
                <w:sz w:val="24"/>
                <w:szCs w:val="21"/>
              </w:rPr>
            </w:pPr>
            <w:r>
              <w:rPr>
                <w:noProof/>
                <w:color w:val="292526"/>
                <w:sz w:val="16"/>
                <w:szCs w:val="16"/>
              </w:rPr>
              <w:drawing>
                <wp:inline distT="0" distB="0" distL="0" distR="0" wp14:anchorId="0D256406" wp14:editId="6E7B01A9">
                  <wp:extent cx="1643090" cy="531266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VANCE1\shared work\Jamie's Documents\Harvest Drive 2012\Logos\HD_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0" cy="53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6"/>
            <w:tcBorders>
              <w:top w:val="single" w:sz="4" w:space="0" w:color="006600"/>
            </w:tcBorders>
            <w:vAlign w:val="center"/>
          </w:tcPr>
          <w:p w14:paraId="6387CE0D" w14:textId="6DABE5A5" w:rsidR="004861C9" w:rsidRPr="00BF4011" w:rsidRDefault="004D001B" w:rsidP="0067266A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b/>
                <w:color w:val="006600"/>
                <w:sz w:val="24"/>
                <w:szCs w:val="21"/>
              </w:rPr>
            </w:pPr>
            <w:r w:rsidRPr="00BF4011">
              <w:rPr>
                <w:b/>
                <w:color w:val="006600"/>
                <w:sz w:val="32"/>
                <w:szCs w:val="21"/>
              </w:rPr>
              <w:t xml:space="preserve">FIVE </w:t>
            </w:r>
            <w:r w:rsidR="004F57AA" w:rsidRPr="00BF4011">
              <w:rPr>
                <w:b/>
                <w:color w:val="006600"/>
                <w:sz w:val="32"/>
                <w:szCs w:val="21"/>
              </w:rPr>
              <w:t>STEPS TO</w:t>
            </w:r>
            <w:r w:rsidR="005F3219" w:rsidRPr="00BF4011">
              <w:rPr>
                <w:b/>
                <w:color w:val="006600"/>
                <w:sz w:val="32"/>
                <w:szCs w:val="21"/>
              </w:rPr>
              <w:t xml:space="preserve"> PURCHASE AN ADVERTISEMENT LISTING IN </w:t>
            </w:r>
            <w:r w:rsidR="00EE5FB6" w:rsidRPr="00BF4011">
              <w:rPr>
                <w:b/>
                <w:color w:val="006600"/>
                <w:sz w:val="32"/>
                <w:szCs w:val="21"/>
              </w:rPr>
              <w:br/>
            </w:r>
            <w:r w:rsidR="005F3219" w:rsidRPr="00D17433">
              <w:rPr>
                <w:b/>
                <w:color w:val="006600"/>
                <w:sz w:val="32"/>
                <w:szCs w:val="21"/>
              </w:rPr>
              <w:t>THE 20</w:t>
            </w:r>
            <w:r w:rsidR="00D17433" w:rsidRPr="00D17433">
              <w:rPr>
                <w:b/>
                <w:color w:val="006600"/>
                <w:sz w:val="32"/>
                <w:szCs w:val="21"/>
              </w:rPr>
              <w:t>2</w:t>
            </w:r>
            <w:r w:rsidR="00483CE3">
              <w:rPr>
                <w:b/>
                <w:color w:val="006600"/>
                <w:sz w:val="32"/>
                <w:szCs w:val="21"/>
              </w:rPr>
              <w:t>4</w:t>
            </w:r>
            <w:r w:rsidR="005F3219" w:rsidRPr="00BF4011">
              <w:rPr>
                <w:b/>
                <w:color w:val="006600"/>
                <w:sz w:val="32"/>
                <w:szCs w:val="21"/>
              </w:rPr>
              <w:t xml:space="preserve"> HARVEST DRIVE E-DIRECTORY</w:t>
            </w:r>
          </w:p>
        </w:tc>
      </w:tr>
      <w:tr w:rsidR="00BF4011" w:rsidRPr="001279EC" w14:paraId="4D44234C" w14:textId="77777777" w:rsidTr="006D5256">
        <w:trPr>
          <w:jc w:val="center"/>
        </w:trPr>
        <w:tc>
          <w:tcPr>
            <w:tcW w:w="5174" w:type="dxa"/>
            <w:gridSpan w:val="2"/>
            <w:vMerge w:val="restart"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4212FFD7" w14:textId="01516074" w:rsidR="00BF4011" w:rsidRPr="009C25D1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8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 xml:space="preserve">Visit </w:t>
            </w:r>
            <w:hyperlink r:id="rId11" w:history="1">
              <w:r w:rsidR="009C25D1" w:rsidRPr="009C25D1">
                <w:rPr>
                  <w:rStyle w:val="Hyperlink"/>
                  <w:b/>
                  <w:color w:val="008000"/>
                  <w:sz w:val="21"/>
                  <w:szCs w:val="21"/>
                </w:rPr>
                <w:t>Harvest Drive</w:t>
              </w:r>
              <w:r w:rsidR="00A21FE3">
                <w:rPr>
                  <w:rStyle w:val="Hyperlink"/>
                  <w:b/>
                  <w:color w:val="008000"/>
                  <w:sz w:val="21"/>
                  <w:szCs w:val="21"/>
                </w:rPr>
                <w:t xml:space="preserve"> web</w:t>
              </w:r>
              <w:r w:rsidR="009C25D1" w:rsidRPr="009C25D1">
                <w:rPr>
                  <w:rStyle w:val="Hyperlink"/>
                  <w:b/>
                  <w:color w:val="008000"/>
                  <w:sz w:val="21"/>
                  <w:szCs w:val="21"/>
                </w:rPr>
                <w:t xml:space="preserve"> page</w:t>
              </w:r>
            </w:hyperlink>
          </w:p>
          <w:p w14:paraId="6DEDA9DA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Select the “Advertising” link</w:t>
            </w:r>
          </w:p>
          <w:p w14:paraId="519A0CBA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Choose your giving level</w:t>
            </w:r>
          </w:p>
          <w:p w14:paraId="1DE71137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Lines="20" w:after="48"/>
              <w:ind w:left="274"/>
              <w:contextualSpacing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 xml:space="preserve">Complete and submit the advertising contract </w:t>
            </w:r>
          </w:p>
          <w:p w14:paraId="448C360F" w14:textId="77777777" w:rsidR="00BF4011" w:rsidRPr="001279EC" w:rsidRDefault="00BF4011" w:rsidP="00157522">
            <w:pPr>
              <w:pStyle w:val="ListParagraph"/>
              <w:numPr>
                <w:ilvl w:val="0"/>
                <w:numId w:val="15"/>
              </w:numPr>
              <w:spacing w:before="40" w:afterLines="20" w:after="48"/>
              <w:ind w:left="274"/>
              <w:contextualSpacing w:val="0"/>
              <w:rPr>
                <w:rFonts w:cs="Times New Roman"/>
                <w:b/>
                <w:sz w:val="21"/>
                <w:szCs w:val="21"/>
              </w:rPr>
            </w:pPr>
            <w:r w:rsidRPr="001279EC">
              <w:rPr>
                <w:b/>
                <w:color w:val="000000"/>
                <w:sz w:val="21"/>
                <w:szCs w:val="21"/>
              </w:rPr>
              <w:t>Make your payment</w:t>
            </w:r>
          </w:p>
        </w:tc>
        <w:tc>
          <w:tcPr>
            <w:tcW w:w="6058" w:type="dxa"/>
            <w:gridSpan w:val="5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02B770" w14:textId="77777777" w:rsidR="00BF4011" w:rsidRPr="001279EC" w:rsidRDefault="00BF4011" w:rsidP="00095110">
            <w:pPr>
              <w:spacing w:before="6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 xml:space="preserve">The following student(s) should receive credit for selling this advertisement </w:t>
            </w:r>
            <w:proofErr w:type="gramStart"/>
            <w:r w:rsidRPr="001279EC">
              <w:rPr>
                <w:rFonts w:cstheme="minorHAnsi"/>
                <w:b/>
                <w:sz w:val="20"/>
                <w:szCs w:val="21"/>
              </w:rPr>
              <w:t>listing.*</w:t>
            </w:r>
            <w:proofErr w:type="gramEnd"/>
          </w:p>
        </w:tc>
      </w:tr>
      <w:tr w:rsidR="006551D3" w:rsidRPr="001279EC" w14:paraId="2BDA4590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4A0AEBC2" w14:textId="77777777" w:rsidR="006551D3" w:rsidRPr="001279EC" w:rsidRDefault="006551D3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20034074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1)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7CC66DA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928253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center"/>
          </w:tcPr>
          <w:p w14:paraId="0A9E8EC9" w14:textId="77777777" w:rsidR="006551D3" w:rsidRPr="001279EC" w:rsidRDefault="006551D3" w:rsidP="006D5256">
            <w:pPr>
              <w:spacing w:before="40" w:after="40"/>
              <w:ind w:left="-9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  <w:vAlign w:val="center"/>
          </w:tcPr>
          <w:p w14:paraId="7FD86652" w14:textId="77777777" w:rsidR="006551D3" w:rsidRPr="001279EC" w:rsidRDefault="006551D3" w:rsidP="004861C9">
            <w:pPr>
              <w:spacing w:before="40" w:after="40"/>
              <w:jc w:val="center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37923018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FAB5CD5" w14:textId="77777777" w:rsidR="00E0171D" w:rsidRPr="001279EC" w:rsidRDefault="00E0171D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1C154813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777ABB91" w14:textId="77777777" w:rsidR="00E0171D" w:rsidRPr="001279EC" w:rsidRDefault="00E0171D" w:rsidP="00E23F83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First Name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3A7AB27F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101E7FB1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right w:val="single" w:sz="4" w:space="0" w:color="006600"/>
            </w:tcBorders>
            <w:shd w:val="clear" w:color="auto" w:fill="auto"/>
          </w:tcPr>
          <w:p w14:paraId="7D155CB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5BA8DFEF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E4BE64D" w14:textId="77777777" w:rsidR="00E0171D" w:rsidRPr="001279EC" w:rsidRDefault="00E0171D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40CF1328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2)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631EB0AF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2B6D0A88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1139DEE6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7428C8B6" w14:textId="77777777" w:rsidR="00E0171D" w:rsidRPr="001279EC" w:rsidRDefault="00E0171D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6D5256" w:rsidRPr="001279EC" w14:paraId="07EBC5CB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8A3AA5D" w14:textId="77777777" w:rsidR="006D5256" w:rsidRPr="001279EC" w:rsidRDefault="006D5256" w:rsidP="004861C9">
            <w:pPr>
              <w:pStyle w:val="ListParagraph"/>
              <w:numPr>
                <w:ilvl w:val="0"/>
                <w:numId w:val="15"/>
              </w:numPr>
              <w:ind w:left="270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39CBAA1F" w14:textId="77777777" w:rsidR="006D5256" w:rsidRPr="001279EC" w:rsidRDefault="006D5256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554A364F" w14:textId="77777777" w:rsidR="006D5256" w:rsidRPr="001279EC" w:rsidRDefault="006D5256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1B1266BE" w14:textId="77777777" w:rsidR="006D5256" w:rsidRPr="001279EC" w:rsidRDefault="006D5256" w:rsidP="00B07981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2BFC4C09" w14:textId="77777777" w:rsidR="006D5256" w:rsidRPr="001279EC" w:rsidRDefault="006D5256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8FDB3EA" w14:textId="77777777" w:rsidR="006D5256" w:rsidRPr="001279EC" w:rsidRDefault="006D5256" w:rsidP="00702C83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1C0CA3CB" w14:textId="77777777" w:rsidTr="006D5256">
        <w:trPr>
          <w:jc w:val="center"/>
        </w:trPr>
        <w:tc>
          <w:tcPr>
            <w:tcW w:w="5174" w:type="dxa"/>
            <w:gridSpan w:val="2"/>
            <w:vMerge w:val="restart"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7B0FAF8B" w14:textId="77777777" w:rsidR="00E0171D" w:rsidRPr="001279EC" w:rsidRDefault="00E0171D" w:rsidP="00661B54">
            <w:pPr>
              <w:pStyle w:val="ListParagraph"/>
              <w:ind w:left="-90" w:right="206"/>
              <w:contextualSpacing w:val="0"/>
              <w:jc w:val="both"/>
              <w:rPr>
                <w:color w:val="000000"/>
                <w:sz w:val="21"/>
                <w:szCs w:val="21"/>
              </w:rPr>
            </w:pP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* Credit for ad listings may be split between </w:t>
            </w:r>
            <w:r w:rsidRPr="008361A2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  <w:u w:val="single"/>
              </w:rPr>
              <w:t>up to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 four families.  In cases of multiple siblings attending PCHS, please list 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  <w:u w:val="single"/>
              </w:rPr>
              <w:t>only</w:t>
            </w:r>
            <w:r w:rsidRPr="001279EC">
              <w:rPr>
                <w:rFonts w:eastAsia="Times New Roman" w:cstheme="minorHAnsi"/>
                <w:b/>
                <w:bCs/>
                <w:i/>
                <w:iCs/>
                <w:sz w:val="18"/>
                <w:szCs w:val="21"/>
              </w:rPr>
              <w:t xml:space="preserve"> the oldest student's name.  Credit will be divided equally to the nearest dollar unless specified otherwise.</w:t>
            </w: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23CE6D8B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3)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414D45B0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4C7742C2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1648F3CE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7BDEBD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3A3DA7CD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2BF467AF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5A3A5C3F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</w:tcBorders>
            <w:shd w:val="clear" w:color="auto" w:fill="auto"/>
          </w:tcPr>
          <w:p w14:paraId="0BF1B528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</w:tcBorders>
            <w:shd w:val="clear" w:color="auto" w:fill="auto"/>
          </w:tcPr>
          <w:p w14:paraId="52BF71F5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</w:tcBorders>
            <w:shd w:val="clear" w:color="auto" w:fill="auto"/>
          </w:tcPr>
          <w:p w14:paraId="1583A736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76B288F9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0FE1DED4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A5B3A50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006600"/>
            </w:tcBorders>
            <w:shd w:val="clear" w:color="auto" w:fill="auto"/>
            <w:vAlign w:val="center"/>
          </w:tcPr>
          <w:p w14:paraId="48D8FCE8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279EC">
              <w:rPr>
                <w:rFonts w:cstheme="minorHAnsi"/>
                <w:b/>
                <w:sz w:val="20"/>
                <w:szCs w:val="21"/>
              </w:rPr>
              <w:t>4)</w:t>
            </w:r>
          </w:p>
        </w:tc>
        <w:tc>
          <w:tcPr>
            <w:tcW w:w="1894" w:type="dxa"/>
            <w:tcBorders>
              <w:bottom w:val="single" w:sz="4" w:space="0" w:color="006600"/>
            </w:tcBorders>
            <w:shd w:val="clear" w:color="auto" w:fill="auto"/>
          </w:tcPr>
          <w:p w14:paraId="476B350F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006600"/>
            </w:tcBorders>
            <w:shd w:val="clear" w:color="auto" w:fill="auto"/>
          </w:tcPr>
          <w:p w14:paraId="76DF660D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006600"/>
            </w:tcBorders>
            <w:shd w:val="clear" w:color="auto" w:fill="auto"/>
          </w:tcPr>
          <w:p w14:paraId="735AE63F" w14:textId="77777777" w:rsidR="00E0171D" w:rsidRPr="001279EC" w:rsidRDefault="00E0171D" w:rsidP="006D5256">
            <w:pPr>
              <w:spacing w:before="40" w:after="4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</w:p>
        </w:tc>
        <w:tc>
          <w:tcPr>
            <w:tcW w:w="252" w:type="dxa"/>
            <w:tcBorders>
              <w:left w:val="nil"/>
              <w:right w:val="single" w:sz="4" w:space="0" w:color="006600"/>
            </w:tcBorders>
            <w:shd w:val="clear" w:color="auto" w:fill="auto"/>
          </w:tcPr>
          <w:p w14:paraId="014003E3" w14:textId="77777777" w:rsidR="00E0171D" w:rsidRPr="001279EC" w:rsidRDefault="00E0171D" w:rsidP="004861C9">
            <w:pPr>
              <w:spacing w:before="40" w:after="40"/>
              <w:rPr>
                <w:rFonts w:cstheme="minorHAnsi"/>
                <w:b/>
                <w:sz w:val="16"/>
                <w:szCs w:val="21"/>
              </w:rPr>
            </w:pPr>
          </w:p>
        </w:tc>
      </w:tr>
      <w:tr w:rsidR="00E0171D" w:rsidRPr="001279EC" w14:paraId="7D75036F" w14:textId="77777777" w:rsidTr="006D5256">
        <w:trPr>
          <w:jc w:val="center"/>
        </w:trPr>
        <w:tc>
          <w:tcPr>
            <w:tcW w:w="5174" w:type="dxa"/>
            <w:gridSpan w:val="2"/>
            <w:vMerge/>
            <w:tcBorders>
              <w:right w:val="single" w:sz="4" w:space="0" w:color="006600"/>
            </w:tcBorders>
            <w:shd w:val="clear" w:color="auto" w:fill="auto"/>
            <w:vAlign w:val="center"/>
          </w:tcPr>
          <w:p w14:paraId="672E29CE" w14:textId="77777777" w:rsidR="00E0171D" w:rsidRPr="001279EC" w:rsidRDefault="00E0171D" w:rsidP="00FF5C2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7106B16A" w14:textId="77777777" w:rsidR="00E0171D" w:rsidRPr="001279EC" w:rsidRDefault="00E0171D" w:rsidP="004861C9">
            <w:pPr>
              <w:spacing w:before="40" w:after="40"/>
              <w:jc w:val="center"/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28D1357B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First Name </w:t>
            </w:r>
          </w:p>
        </w:tc>
        <w:tc>
          <w:tcPr>
            <w:tcW w:w="2160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7CFD80D4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>Last Name</w:t>
            </w:r>
          </w:p>
        </w:tc>
        <w:tc>
          <w:tcPr>
            <w:tcW w:w="1350" w:type="dxa"/>
            <w:tcBorders>
              <w:top w:val="single" w:sz="4" w:space="0" w:color="006600"/>
              <w:bottom w:val="single" w:sz="4" w:space="0" w:color="006600"/>
            </w:tcBorders>
            <w:shd w:val="clear" w:color="auto" w:fill="auto"/>
          </w:tcPr>
          <w:p w14:paraId="24443A5B" w14:textId="77777777" w:rsidR="00E0171D" w:rsidRPr="001279EC" w:rsidRDefault="00E0171D" w:rsidP="006D5256">
            <w:pPr>
              <w:spacing w:before="40" w:after="120"/>
              <w:ind w:left="-90" w:right="-108"/>
              <w:jc w:val="right"/>
              <w:rPr>
                <w:rFonts w:cstheme="minorHAnsi"/>
                <w:b/>
                <w:sz w:val="16"/>
                <w:szCs w:val="21"/>
              </w:rPr>
            </w:pPr>
            <w:r w:rsidRPr="001279EC">
              <w:rPr>
                <w:rFonts w:cstheme="minorHAnsi"/>
                <w:b/>
                <w:sz w:val="16"/>
                <w:szCs w:val="21"/>
              </w:rPr>
              <w:t xml:space="preserve">PCHS ID # </w:t>
            </w:r>
            <w:r w:rsidRPr="001279EC">
              <w:rPr>
                <w:rFonts w:cstheme="minorHAnsi"/>
                <w:b/>
                <w:i/>
                <w:sz w:val="14"/>
                <w:szCs w:val="21"/>
              </w:rPr>
              <w:t>(if known)</w:t>
            </w:r>
          </w:p>
        </w:tc>
        <w:tc>
          <w:tcPr>
            <w:tcW w:w="252" w:type="dxa"/>
            <w:tcBorders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87F79EA" w14:textId="77777777" w:rsidR="00E0171D" w:rsidRPr="001279EC" w:rsidRDefault="00E0171D" w:rsidP="008E5F23">
            <w:pPr>
              <w:spacing w:before="40" w:after="120"/>
              <w:rPr>
                <w:rFonts w:cstheme="minorHAnsi"/>
                <w:b/>
                <w:sz w:val="16"/>
                <w:szCs w:val="21"/>
              </w:rPr>
            </w:pPr>
          </w:p>
        </w:tc>
      </w:tr>
    </w:tbl>
    <w:p w14:paraId="0D11BC14" w14:textId="77777777" w:rsidR="00095110" w:rsidRPr="007C2AA8" w:rsidRDefault="00095110" w:rsidP="00C72A9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4"/>
          <w:szCs w:val="4"/>
        </w:rPr>
      </w:pPr>
    </w:p>
    <w:sectPr w:rsidR="00095110" w:rsidRPr="007C2AA8" w:rsidSect="00E93828">
      <w:headerReference w:type="default" r:id="rId12"/>
      <w:headerReference w:type="first" r:id="rId13"/>
      <w:pgSz w:w="12240" w:h="15840"/>
      <w:pgMar w:top="144" w:right="432" w:bottom="576" w:left="432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5FCF" w14:textId="77777777" w:rsidR="00E455D5" w:rsidRDefault="00E455D5" w:rsidP="005F3219">
      <w:pPr>
        <w:spacing w:after="0" w:line="240" w:lineRule="auto"/>
      </w:pPr>
      <w:r>
        <w:separator/>
      </w:r>
    </w:p>
  </w:endnote>
  <w:endnote w:type="continuationSeparator" w:id="0">
    <w:p w14:paraId="34425B28" w14:textId="77777777" w:rsidR="00E455D5" w:rsidRDefault="00E455D5" w:rsidP="005F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EDDE" w14:textId="77777777" w:rsidR="00E455D5" w:rsidRDefault="00E455D5" w:rsidP="005F3219">
      <w:pPr>
        <w:spacing w:after="0" w:line="240" w:lineRule="auto"/>
      </w:pPr>
      <w:r>
        <w:separator/>
      </w:r>
    </w:p>
  </w:footnote>
  <w:footnote w:type="continuationSeparator" w:id="0">
    <w:p w14:paraId="6915AB33" w14:textId="77777777" w:rsidR="00E455D5" w:rsidRDefault="00E455D5" w:rsidP="005F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12A0" w14:textId="34091EA1" w:rsidR="008E5F23" w:rsidRDefault="008E5F23" w:rsidP="000951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C412" w14:textId="678687C5" w:rsidR="00E93828" w:rsidRDefault="000011F5" w:rsidP="00E93828">
    <w:pPr>
      <w:pStyle w:val="Header"/>
      <w:jc w:val="center"/>
    </w:pPr>
    <w:r>
      <w:rPr>
        <w:noProof/>
      </w:rPr>
      <w:drawing>
        <wp:inline distT="0" distB="0" distL="0" distR="0" wp14:anchorId="2F13896D" wp14:editId="1B8BF3EA">
          <wp:extent cx="7131825" cy="11049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8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74A6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E9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E8EA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A2D4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48E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4B3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6AA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085F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C80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63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6480C"/>
    <w:multiLevelType w:val="hybridMultilevel"/>
    <w:tmpl w:val="7AEA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CED"/>
    <w:multiLevelType w:val="hybridMultilevel"/>
    <w:tmpl w:val="6FE6591C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03C51"/>
    <w:multiLevelType w:val="hybridMultilevel"/>
    <w:tmpl w:val="54466CAE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80F1E"/>
    <w:multiLevelType w:val="hybridMultilevel"/>
    <w:tmpl w:val="51B897D4"/>
    <w:lvl w:ilvl="0" w:tplc="17428D90">
      <w:numFmt w:val="bullet"/>
      <w:lvlText w:val="•"/>
      <w:lvlJc w:val="left"/>
      <w:pPr>
        <w:ind w:left="1125" w:hanging="7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34AE"/>
    <w:multiLevelType w:val="hybridMultilevel"/>
    <w:tmpl w:val="5A9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014">
    <w:abstractNumId w:val="9"/>
  </w:num>
  <w:num w:numId="2" w16cid:durableId="890314325">
    <w:abstractNumId w:val="7"/>
  </w:num>
  <w:num w:numId="3" w16cid:durableId="1475490380">
    <w:abstractNumId w:val="6"/>
  </w:num>
  <w:num w:numId="4" w16cid:durableId="1486582858">
    <w:abstractNumId w:val="5"/>
  </w:num>
  <w:num w:numId="5" w16cid:durableId="1768118606">
    <w:abstractNumId w:val="4"/>
  </w:num>
  <w:num w:numId="6" w16cid:durableId="739526007">
    <w:abstractNumId w:val="8"/>
  </w:num>
  <w:num w:numId="7" w16cid:durableId="837228629">
    <w:abstractNumId w:val="3"/>
  </w:num>
  <w:num w:numId="8" w16cid:durableId="49619349">
    <w:abstractNumId w:val="2"/>
  </w:num>
  <w:num w:numId="9" w16cid:durableId="1003555610">
    <w:abstractNumId w:val="1"/>
  </w:num>
  <w:num w:numId="10" w16cid:durableId="492259201">
    <w:abstractNumId w:val="0"/>
  </w:num>
  <w:num w:numId="11" w16cid:durableId="1538738689">
    <w:abstractNumId w:val="14"/>
  </w:num>
  <w:num w:numId="12" w16cid:durableId="2085756271">
    <w:abstractNumId w:val="11"/>
  </w:num>
  <w:num w:numId="13" w16cid:durableId="1404330290">
    <w:abstractNumId w:val="12"/>
  </w:num>
  <w:num w:numId="14" w16cid:durableId="1216359077">
    <w:abstractNumId w:val="13"/>
  </w:num>
  <w:num w:numId="15" w16cid:durableId="1774128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4"/>
    <w:rsid w:val="000011F5"/>
    <w:rsid w:val="00012AFA"/>
    <w:rsid w:val="00027CC0"/>
    <w:rsid w:val="0004677E"/>
    <w:rsid w:val="000652EF"/>
    <w:rsid w:val="00086F79"/>
    <w:rsid w:val="00095110"/>
    <w:rsid w:val="000A3A4A"/>
    <w:rsid w:val="000E1FB0"/>
    <w:rsid w:val="000F0488"/>
    <w:rsid w:val="000F69E3"/>
    <w:rsid w:val="001279EC"/>
    <w:rsid w:val="0015012E"/>
    <w:rsid w:val="00157522"/>
    <w:rsid w:val="00160911"/>
    <w:rsid w:val="001616DE"/>
    <w:rsid w:val="001A489B"/>
    <w:rsid w:val="001D7BB4"/>
    <w:rsid w:val="001E7D85"/>
    <w:rsid w:val="001F7114"/>
    <w:rsid w:val="002067E8"/>
    <w:rsid w:val="002105BE"/>
    <w:rsid w:val="00211FC7"/>
    <w:rsid w:val="00213F8E"/>
    <w:rsid w:val="00216C36"/>
    <w:rsid w:val="00217E0A"/>
    <w:rsid w:val="00231040"/>
    <w:rsid w:val="002502C4"/>
    <w:rsid w:val="002578B8"/>
    <w:rsid w:val="00270FBD"/>
    <w:rsid w:val="00282FE2"/>
    <w:rsid w:val="0028601C"/>
    <w:rsid w:val="002878FB"/>
    <w:rsid w:val="00293CD3"/>
    <w:rsid w:val="0029542E"/>
    <w:rsid w:val="002C0E71"/>
    <w:rsid w:val="002E6B60"/>
    <w:rsid w:val="002F2B65"/>
    <w:rsid w:val="00304EE7"/>
    <w:rsid w:val="003129CD"/>
    <w:rsid w:val="00314F19"/>
    <w:rsid w:val="003479C0"/>
    <w:rsid w:val="00355CA4"/>
    <w:rsid w:val="0036165A"/>
    <w:rsid w:val="00381566"/>
    <w:rsid w:val="00381F68"/>
    <w:rsid w:val="003A1C92"/>
    <w:rsid w:val="003A4ADB"/>
    <w:rsid w:val="003B1D75"/>
    <w:rsid w:val="003B6A52"/>
    <w:rsid w:val="003C3807"/>
    <w:rsid w:val="003D17BE"/>
    <w:rsid w:val="00412939"/>
    <w:rsid w:val="00414CFC"/>
    <w:rsid w:val="00415858"/>
    <w:rsid w:val="004238F6"/>
    <w:rsid w:val="004274A6"/>
    <w:rsid w:val="00447B3D"/>
    <w:rsid w:val="004663CA"/>
    <w:rsid w:val="00467AE0"/>
    <w:rsid w:val="00470C35"/>
    <w:rsid w:val="00483851"/>
    <w:rsid w:val="00483CE3"/>
    <w:rsid w:val="004861C9"/>
    <w:rsid w:val="004A4A4D"/>
    <w:rsid w:val="004A67A2"/>
    <w:rsid w:val="004C4916"/>
    <w:rsid w:val="004D001B"/>
    <w:rsid w:val="004F57AA"/>
    <w:rsid w:val="004F6476"/>
    <w:rsid w:val="00501330"/>
    <w:rsid w:val="00511FC4"/>
    <w:rsid w:val="00522CF6"/>
    <w:rsid w:val="00526AE7"/>
    <w:rsid w:val="00534CEF"/>
    <w:rsid w:val="005616C0"/>
    <w:rsid w:val="00561940"/>
    <w:rsid w:val="00567B8E"/>
    <w:rsid w:val="005738C0"/>
    <w:rsid w:val="005843E0"/>
    <w:rsid w:val="005A16AB"/>
    <w:rsid w:val="005C0FA7"/>
    <w:rsid w:val="005D4BF9"/>
    <w:rsid w:val="005E47D8"/>
    <w:rsid w:val="005E5BD0"/>
    <w:rsid w:val="005F3219"/>
    <w:rsid w:val="005F3B05"/>
    <w:rsid w:val="006406E7"/>
    <w:rsid w:val="00645B4B"/>
    <w:rsid w:val="006551D3"/>
    <w:rsid w:val="00661B54"/>
    <w:rsid w:val="006672F3"/>
    <w:rsid w:val="00670787"/>
    <w:rsid w:val="0067266A"/>
    <w:rsid w:val="00683A22"/>
    <w:rsid w:val="00685F5D"/>
    <w:rsid w:val="00695542"/>
    <w:rsid w:val="006B530B"/>
    <w:rsid w:val="006B5311"/>
    <w:rsid w:val="006D3FA7"/>
    <w:rsid w:val="006D5256"/>
    <w:rsid w:val="006D6CFE"/>
    <w:rsid w:val="006E3D49"/>
    <w:rsid w:val="006E634C"/>
    <w:rsid w:val="0070244C"/>
    <w:rsid w:val="00703A0E"/>
    <w:rsid w:val="007040A7"/>
    <w:rsid w:val="0070594E"/>
    <w:rsid w:val="00713241"/>
    <w:rsid w:val="00732D19"/>
    <w:rsid w:val="007420C9"/>
    <w:rsid w:val="007422CB"/>
    <w:rsid w:val="0077377B"/>
    <w:rsid w:val="00780701"/>
    <w:rsid w:val="00782CB6"/>
    <w:rsid w:val="0078793B"/>
    <w:rsid w:val="007914D1"/>
    <w:rsid w:val="007922D7"/>
    <w:rsid w:val="00795D34"/>
    <w:rsid w:val="00796644"/>
    <w:rsid w:val="007C2AA8"/>
    <w:rsid w:val="007D37A0"/>
    <w:rsid w:val="007E1FB1"/>
    <w:rsid w:val="007E33B5"/>
    <w:rsid w:val="007E5A4E"/>
    <w:rsid w:val="007E60DA"/>
    <w:rsid w:val="008361A2"/>
    <w:rsid w:val="00864178"/>
    <w:rsid w:val="00864244"/>
    <w:rsid w:val="00865152"/>
    <w:rsid w:val="00893E06"/>
    <w:rsid w:val="00897539"/>
    <w:rsid w:val="00897953"/>
    <w:rsid w:val="008A0EB5"/>
    <w:rsid w:val="008B1017"/>
    <w:rsid w:val="008C5368"/>
    <w:rsid w:val="008E5F23"/>
    <w:rsid w:val="008F3C03"/>
    <w:rsid w:val="008F475A"/>
    <w:rsid w:val="0090085E"/>
    <w:rsid w:val="00903E11"/>
    <w:rsid w:val="00906868"/>
    <w:rsid w:val="0091056F"/>
    <w:rsid w:val="00911C7D"/>
    <w:rsid w:val="00917396"/>
    <w:rsid w:val="00931632"/>
    <w:rsid w:val="009449FC"/>
    <w:rsid w:val="00946F04"/>
    <w:rsid w:val="00951E4F"/>
    <w:rsid w:val="00957E95"/>
    <w:rsid w:val="00961E8D"/>
    <w:rsid w:val="00975296"/>
    <w:rsid w:val="00987553"/>
    <w:rsid w:val="009914F5"/>
    <w:rsid w:val="009B4B67"/>
    <w:rsid w:val="009C25D1"/>
    <w:rsid w:val="00A21FE3"/>
    <w:rsid w:val="00A2625A"/>
    <w:rsid w:val="00A36A5F"/>
    <w:rsid w:val="00A42DC9"/>
    <w:rsid w:val="00A56FFD"/>
    <w:rsid w:val="00A623FC"/>
    <w:rsid w:val="00A74293"/>
    <w:rsid w:val="00A76CE8"/>
    <w:rsid w:val="00A90BDF"/>
    <w:rsid w:val="00AC04E7"/>
    <w:rsid w:val="00AD06A4"/>
    <w:rsid w:val="00AD2E48"/>
    <w:rsid w:val="00B07981"/>
    <w:rsid w:val="00B16896"/>
    <w:rsid w:val="00B35754"/>
    <w:rsid w:val="00B62631"/>
    <w:rsid w:val="00B66BFD"/>
    <w:rsid w:val="00BA38B0"/>
    <w:rsid w:val="00BA78F5"/>
    <w:rsid w:val="00BB3610"/>
    <w:rsid w:val="00BC0E90"/>
    <w:rsid w:val="00BC2F86"/>
    <w:rsid w:val="00BC48A0"/>
    <w:rsid w:val="00BD6364"/>
    <w:rsid w:val="00BF23D1"/>
    <w:rsid w:val="00BF4011"/>
    <w:rsid w:val="00BF7E87"/>
    <w:rsid w:val="00C01FCB"/>
    <w:rsid w:val="00C03618"/>
    <w:rsid w:val="00C274A9"/>
    <w:rsid w:val="00C47210"/>
    <w:rsid w:val="00C57194"/>
    <w:rsid w:val="00C6160D"/>
    <w:rsid w:val="00C671F7"/>
    <w:rsid w:val="00C72A9B"/>
    <w:rsid w:val="00C91784"/>
    <w:rsid w:val="00CA4B03"/>
    <w:rsid w:val="00CB050C"/>
    <w:rsid w:val="00CC0023"/>
    <w:rsid w:val="00CD3638"/>
    <w:rsid w:val="00CD6F62"/>
    <w:rsid w:val="00CE6AFC"/>
    <w:rsid w:val="00D11577"/>
    <w:rsid w:val="00D17433"/>
    <w:rsid w:val="00D23820"/>
    <w:rsid w:val="00D243F0"/>
    <w:rsid w:val="00D455D6"/>
    <w:rsid w:val="00D71502"/>
    <w:rsid w:val="00D85BD4"/>
    <w:rsid w:val="00D87806"/>
    <w:rsid w:val="00D9162D"/>
    <w:rsid w:val="00D92835"/>
    <w:rsid w:val="00D954CD"/>
    <w:rsid w:val="00DA37E8"/>
    <w:rsid w:val="00DA4118"/>
    <w:rsid w:val="00DB399E"/>
    <w:rsid w:val="00DB7FA0"/>
    <w:rsid w:val="00DE2552"/>
    <w:rsid w:val="00DF0D8B"/>
    <w:rsid w:val="00DF0F01"/>
    <w:rsid w:val="00E0171D"/>
    <w:rsid w:val="00E01DB1"/>
    <w:rsid w:val="00E11685"/>
    <w:rsid w:val="00E11975"/>
    <w:rsid w:val="00E23409"/>
    <w:rsid w:val="00E23F83"/>
    <w:rsid w:val="00E268CB"/>
    <w:rsid w:val="00E41B64"/>
    <w:rsid w:val="00E455D5"/>
    <w:rsid w:val="00E5167F"/>
    <w:rsid w:val="00E52FA2"/>
    <w:rsid w:val="00E56C33"/>
    <w:rsid w:val="00E57919"/>
    <w:rsid w:val="00E603B6"/>
    <w:rsid w:val="00E8360E"/>
    <w:rsid w:val="00E93828"/>
    <w:rsid w:val="00E9439C"/>
    <w:rsid w:val="00E97AEA"/>
    <w:rsid w:val="00EB0EA3"/>
    <w:rsid w:val="00EB54F0"/>
    <w:rsid w:val="00EC0AFB"/>
    <w:rsid w:val="00EC1AC8"/>
    <w:rsid w:val="00EE5FB6"/>
    <w:rsid w:val="00EF7187"/>
    <w:rsid w:val="00F12113"/>
    <w:rsid w:val="00F2156F"/>
    <w:rsid w:val="00F459C0"/>
    <w:rsid w:val="00F629E1"/>
    <w:rsid w:val="00F66C77"/>
    <w:rsid w:val="00F7200A"/>
    <w:rsid w:val="00FA395E"/>
    <w:rsid w:val="00FA7A8E"/>
    <w:rsid w:val="00FB243C"/>
    <w:rsid w:val="00FD6F64"/>
    <w:rsid w:val="00FE2EE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B5F5F6"/>
  <w15:docId w15:val="{89208049-9F58-4CA7-82AE-F4E4DEA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6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6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6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6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6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2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5B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5B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B4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6194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03618"/>
  </w:style>
  <w:style w:type="paragraph" w:styleId="BlockText">
    <w:name w:val="Block Text"/>
    <w:basedOn w:val="Normal"/>
    <w:uiPriority w:val="99"/>
    <w:semiHidden/>
    <w:unhideWhenUsed/>
    <w:rsid w:val="00C036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3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618"/>
  </w:style>
  <w:style w:type="paragraph" w:styleId="BodyText2">
    <w:name w:val="Body Text 2"/>
    <w:basedOn w:val="Normal"/>
    <w:link w:val="BodyText2Char"/>
    <w:uiPriority w:val="99"/>
    <w:semiHidden/>
    <w:unhideWhenUsed/>
    <w:rsid w:val="00C036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618"/>
  </w:style>
  <w:style w:type="paragraph" w:styleId="BodyText3">
    <w:name w:val="Body Text 3"/>
    <w:basedOn w:val="Normal"/>
    <w:link w:val="BodyText3Char"/>
    <w:uiPriority w:val="99"/>
    <w:semiHidden/>
    <w:unhideWhenUsed/>
    <w:rsid w:val="00C036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36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36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36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36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361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36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6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6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36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361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36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3618"/>
  </w:style>
  <w:style w:type="paragraph" w:styleId="CommentText">
    <w:name w:val="annotation text"/>
    <w:basedOn w:val="Normal"/>
    <w:link w:val="CommentTextChar"/>
    <w:uiPriority w:val="99"/>
    <w:semiHidden/>
    <w:unhideWhenUsed/>
    <w:rsid w:val="00C03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61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3618"/>
  </w:style>
  <w:style w:type="character" w:customStyle="1" w:styleId="DateChar">
    <w:name w:val="Date Char"/>
    <w:basedOn w:val="DefaultParagraphFont"/>
    <w:link w:val="Date"/>
    <w:uiPriority w:val="99"/>
    <w:semiHidden/>
    <w:rsid w:val="00C03618"/>
  </w:style>
  <w:style w:type="paragraph" w:styleId="DocumentMap">
    <w:name w:val="Document Map"/>
    <w:basedOn w:val="Normal"/>
    <w:link w:val="DocumentMapChar"/>
    <w:uiPriority w:val="99"/>
    <w:semiHidden/>
    <w:unhideWhenUsed/>
    <w:rsid w:val="00C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361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361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3618"/>
  </w:style>
  <w:style w:type="paragraph" w:styleId="EndnoteText">
    <w:name w:val="endnote text"/>
    <w:basedOn w:val="Normal"/>
    <w:link w:val="End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6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36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36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18"/>
  </w:style>
  <w:style w:type="paragraph" w:styleId="FootnoteText">
    <w:name w:val="footnote text"/>
    <w:basedOn w:val="Normal"/>
    <w:link w:val="FootnoteTextChar"/>
    <w:uiPriority w:val="99"/>
    <w:semiHidden/>
    <w:unhideWhenUsed/>
    <w:rsid w:val="00C036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1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18"/>
  </w:style>
  <w:style w:type="character" w:customStyle="1" w:styleId="Heading1Char">
    <w:name w:val="Heading 1 Char"/>
    <w:basedOn w:val="DefaultParagraphFont"/>
    <w:link w:val="Heading1"/>
    <w:uiPriority w:val="9"/>
    <w:rsid w:val="00C03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6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6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6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361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361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361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61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361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6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618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036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361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36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361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361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36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36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36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36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36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36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36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36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36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361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36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36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36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36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3618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036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361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3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361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03618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036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361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3618"/>
  </w:style>
  <w:style w:type="paragraph" w:styleId="PlainText">
    <w:name w:val="Plain Text"/>
    <w:basedOn w:val="Normal"/>
    <w:link w:val="PlainTextChar"/>
    <w:uiPriority w:val="99"/>
    <w:semiHidden/>
    <w:unhideWhenUsed/>
    <w:rsid w:val="00C036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6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036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61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36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3618"/>
  </w:style>
  <w:style w:type="paragraph" w:styleId="Signature">
    <w:name w:val="Signature"/>
    <w:basedOn w:val="Normal"/>
    <w:link w:val="SignatureChar"/>
    <w:uiPriority w:val="99"/>
    <w:semiHidden/>
    <w:unhideWhenUsed/>
    <w:rsid w:val="00C0361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3618"/>
  </w:style>
  <w:style w:type="paragraph" w:styleId="Subtitle">
    <w:name w:val="Subtitle"/>
    <w:basedOn w:val="Normal"/>
    <w:next w:val="Normal"/>
    <w:link w:val="SubtitleChar"/>
    <w:uiPriority w:val="11"/>
    <w:qFormat/>
    <w:rsid w:val="00C036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6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36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361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03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36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61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36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36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36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36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36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36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36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361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618"/>
    <w:pPr>
      <w:outlineLvl w:val="9"/>
    </w:pPr>
  </w:style>
  <w:style w:type="character" w:customStyle="1" w:styleId="object">
    <w:name w:val="object"/>
    <w:basedOn w:val="DefaultParagraphFont"/>
    <w:rsid w:val="008A0EB5"/>
  </w:style>
  <w:style w:type="character" w:styleId="FollowedHyperlink">
    <w:name w:val="FollowedHyperlink"/>
    <w:basedOn w:val="DefaultParagraphFont"/>
    <w:uiPriority w:val="99"/>
    <w:semiHidden/>
    <w:unhideWhenUsed/>
    <w:rsid w:val="00270F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vestdrive@providencecatholi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dencecatholic.org/support-pchs/pcharvestdriv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A608-F455-48D4-A9FD-3B7B0B12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Withers Shannon</cp:lastModifiedBy>
  <cp:revision>3</cp:revision>
  <cp:lastPrinted>2016-08-05T17:50:00Z</cp:lastPrinted>
  <dcterms:created xsi:type="dcterms:W3CDTF">2024-07-08T20:24:00Z</dcterms:created>
  <dcterms:modified xsi:type="dcterms:W3CDTF">2024-07-19T22:32:00Z</dcterms:modified>
</cp:coreProperties>
</file>